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5DE" w:rsidRDefault="000945DE" w:rsidP="004E230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0945DE" w:rsidRDefault="000945DE" w:rsidP="004E230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0945DE" w:rsidRDefault="000945DE" w:rsidP="004E230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0945DE" w:rsidRDefault="000945DE" w:rsidP="004E230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0945DE" w:rsidRDefault="000945DE" w:rsidP="004E230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0945DE" w:rsidRDefault="000945DE" w:rsidP="004E230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0945DE" w:rsidRDefault="000945DE" w:rsidP="004E230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0945DE" w:rsidRDefault="000945DE" w:rsidP="004E230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  <w:r>
        <w:rPr>
          <w:rStyle w:val="a3"/>
          <w:rFonts w:ascii="Tahoma" w:hAnsi="Tahoma" w:cs="Tahoma"/>
          <w:color w:val="222222"/>
          <w:bdr w:val="none" w:sz="0" w:space="0" w:color="auto" w:frame="1"/>
          <w:shd w:val="clear" w:color="auto" w:fill="FFFFFF"/>
        </w:rPr>
        <w:t> </w:t>
      </w:r>
      <w:r>
        <w:rPr>
          <w:rStyle w:val="a4"/>
          <w:rFonts w:ascii="Tahoma" w:hAnsi="Tahoma" w:cs="Tahoma"/>
          <w:b/>
          <w:bCs/>
          <w:color w:val="FF0000"/>
          <w:bdr w:val="none" w:sz="0" w:space="0" w:color="auto" w:frame="1"/>
          <w:shd w:val="clear" w:color="auto" w:fill="FFFFFF"/>
        </w:rPr>
        <w:t>На этой страничке Вы можете найти информацию по работе с детьми дошкольного возраста. Мне бы хотелось, чтобы информация, публикуемая на страничке, пригодилась в работе и была бы полезна не только воспитателям нашего детского сада, но и педагогам других дошкольных учреждений, а также родителям дошкольников.</w:t>
      </w:r>
    </w:p>
    <w:p w:rsidR="000945DE" w:rsidRDefault="000945DE" w:rsidP="004E230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0945DE" w:rsidRDefault="000945DE" w:rsidP="004E230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0945DE" w:rsidRDefault="000945DE" w:rsidP="004E230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0945DE" w:rsidRDefault="000945DE" w:rsidP="004E230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0945DE" w:rsidRDefault="000945DE" w:rsidP="004E230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0945DE" w:rsidRDefault="000945DE" w:rsidP="004E230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0945DE" w:rsidRDefault="000945DE" w:rsidP="004E230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0945DE" w:rsidRDefault="000945DE" w:rsidP="004E230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4E2303" w:rsidRPr="004E2303" w:rsidRDefault="004E2303" w:rsidP="004E230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4E2303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Принципы работы:</w:t>
      </w:r>
    </w:p>
    <w:p w:rsidR="004E2303" w:rsidRPr="004E2303" w:rsidRDefault="004E2303" w:rsidP="004E2303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4E2303">
        <w:rPr>
          <w:rFonts w:ascii="Tahoma" w:eastAsia="Times New Roman" w:hAnsi="Tahoma" w:cs="Tahoma"/>
          <w:color w:val="000080"/>
          <w:sz w:val="24"/>
          <w:szCs w:val="24"/>
          <w:bdr w:val="none" w:sz="0" w:space="0" w:color="auto" w:frame="1"/>
          <w:lang w:eastAsia="ru-RU"/>
        </w:rPr>
        <w:t>Когда мы помогаем другим, мы помогаем сами себе.</w:t>
      </w:r>
    </w:p>
    <w:p w:rsidR="004E2303" w:rsidRPr="004E2303" w:rsidRDefault="004E2303" w:rsidP="004E2303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4E2303">
        <w:rPr>
          <w:rFonts w:ascii="Tahoma" w:eastAsia="Times New Roman" w:hAnsi="Tahoma" w:cs="Tahoma"/>
          <w:color w:val="000080"/>
          <w:sz w:val="24"/>
          <w:szCs w:val="24"/>
          <w:bdr w:val="none" w:sz="0" w:space="0" w:color="auto" w:frame="1"/>
          <w:lang w:eastAsia="ru-RU"/>
        </w:rPr>
        <w:t>Вместо того чтобы ставить других на место, мы должны поставить на их место себя.</w:t>
      </w:r>
    </w:p>
    <w:p w:rsidR="004E2303" w:rsidRPr="004E2303" w:rsidRDefault="004E2303" w:rsidP="004E2303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4E2303">
        <w:rPr>
          <w:rFonts w:ascii="Tahoma" w:eastAsia="Times New Roman" w:hAnsi="Tahoma" w:cs="Tahoma"/>
          <w:color w:val="000080"/>
          <w:sz w:val="24"/>
          <w:szCs w:val="24"/>
          <w:bdr w:val="none" w:sz="0" w:space="0" w:color="auto" w:frame="1"/>
          <w:lang w:eastAsia="ru-RU"/>
        </w:rPr>
        <w:t>Каждый человек, которого мы встречаем, потенциально способен нас чему-нибудь научить.</w:t>
      </w:r>
    </w:p>
    <w:p w:rsidR="004E2303" w:rsidRPr="004E2303" w:rsidRDefault="004E2303" w:rsidP="004E2303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4E2303">
        <w:rPr>
          <w:rFonts w:ascii="Tahoma" w:eastAsia="Times New Roman" w:hAnsi="Tahoma" w:cs="Tahoma"/>
          <w:color w:val="000080"/>
          <w:sz w:val="24"/>
          <w:szCs w:val="24"/>
          <w:bdr w:val="none" w:sz="0" w:space="0" w:color="auto" w:frame="1"/>
          <w:lang w:eastAsia="ru-RU"/>
        </w:rPr>
        <w:t>Вера в лучшие качества людей обычно заставляет их проявлять свои лучшие качества.</w:t>
      </w:r>
    </w:p>
    <w:p w:rsidR="004E2303" w:rsidRPr="004E2303" w:rsidRDefault="004E2303" w:rsidP="004E2303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4E2303">
        <w:rPr>
          <w:rFonts w:ascii="Tahoma" w:eastAsia="Times New Roman" w:hAnsi="Tahoma" w:cs="Tahoma"/>
          <w:color w:val="000080"/>
          <w:sz w:val="24"/>
          <w:szCs w:val="24"/>
          <w:bdr w:val="none" w:sz="0" w:space="0" w:color="auto" w:frame="1"/>
          <w:lang w:eastAsia="ru-RU"/>
        </w:rPr>
        <w:t>Доверие — это фундамент любых взаимоотношений.</w:t>
      </w:r>
    </w:p>
    <w:p w:rsidR="004E2303" w:rsidRPr="004E2303" w:rsidRDefault="004E2303" w:rsidP="004E2303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4E2303">
        <w:rPr>
          <w:rFonts w:ascii="Tahoma" w:eastAsia="Times New Roman" w:hAnsi="Tahoma" w:cs="Tahoma"/>
          <w:color w:val="000080"/>
          <w:sz w:val="24"/>
          <w:szCs w:val="24"/>
          <w:bdr w:val="none" w:sz="0" w:space="0" w:color="auto" w:frame="1"/>
          <w:lang w:eastAsia="ru-RU"/>
        </w:rPr>
        <w:t>Легкость в отношениях с самим собой помогает другим чувствовать себя свободно с нами.</w:t>
      </w:r>
    </w:p>
    <w:p w:rsidR="00B93531" w:rsidRDefault="00B93531"/>
    <w:p w:rsidR="00B93531" w:rsidRPr="00B93531" w:rsidRDefault="00B93531" w:rsidP="00B93531"/>
    <w:p w:rsidR="00B93531" w:rsidRPr="00B93531" w:rsidRDefault="00B93531" w:rsidP="00B93531"/>
    <w:p w:rsidR="00B93531" w:rsidRPr="00B93531" w:rsidRDefault="00B93531" w:rsidP="00B93531"/>
    <w:p w:rsidR="00B93531" w:rsidRDefault="00B93531" w:rsidP="00B93531"/>
    <w:p w:rsidR="00B93531" w:rsidRDefault="00B93531" w:rsidP="00B9353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FF"/>
          <w:bdr w:val="none" w:sz="0" w:space="0" w:color="auto" w:frame="1"/>
        </w:rPr>
        <w:t> Почти все дошкольные учреждения одинаковые снаружи и разные внутри. Наш детский сад светиться изнутри светом, добром, теплом, благодаря усилиям всех участников в работе учреждения: администрации, педагогического состава, талантливых детей, родителей и сотрудников детского сада.</w:t>
      </w:r>
    </w:p>
    <w:p w:rsidR="00B93531" w:rsidRDefault="00B93531" w:rsidP="00B9353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FF"/>
          <w:bdr w:val="none" w:sz="0" w:space="0" w:color="auto" w:frame="1"/>
        </w:rPr>
        <w:t xml:space="preserve">      Детский сад – это </w:t>
      </w:r>
      <w:proofErr w:type="gramStart"/>
      <w:r>
        <w:rPr>
          <w:rFonts w:ascii="Tahoma" w:hAnsi="Tahoma" w:cs="Tahoma"/>
          <w:color w:val="0000FF"/>
          <w:bdr w:val="none" w:sz="0" w:space="0" w:color="auto" w:frame="1"/>
        </w:rPr>
        <w:t>второй дом для детей</w:t>
      </w:r>
      <w:proofErr w:type="gramEnd"/>
      <w:r>
        <w:rPr>
          <w:rFonts w:ascii="Tahoma" w:hAnsi="Tahoma" w:cs="Tahoma"/>
          <w:color w:val="0000FF"/>
          <w:bdr w:val="none" w:sz="0" w:space="0" w:color="auto" w:frame="1"/>
        </w:rPr>
        <w:t xml:space="preserve"> и мы нашли, как нам кажется, верное сравнение, на что похож этот невероятно удивительный коллектив разных детей и людей. Это – песочные часы. Легкой рукой мы переворачиваем песочные часы, так и в саду начинается новый день. А </w:t>
      </w:r>
      <w:proofErr w:type="gramStart"/>
      <w:r>
        <w:rPr>
          <w:rFonts w:ascii="Tahoma" w:hAnsi="Tahoma" w:cs="Tahoma"/>
          <w:color w:val="0000FF"/>
          <w:bdr w:val="none" w:sz="0" w:space="0" w:color="auto" w:frame="1"/>
        </w:rPr>
        <w:t>золотой песок в них это</w:t>
      </w:r>
      <w:proofErr w:type="gramEnd"/>
      <w:r>
        <w:rPr>
          <w:rFonts w:ascii="Tahoma" w:hAnsi="Tahoma" w:cs="Tahoma"/>
          <w:color w:val="0000FF"/>
          <w:bdr w:val="none" w:sz="0" w:space="0" w:color="auto" w:frame="1"/>
        </w:rPr>
        <w:t xml:space="preserve"> дети, педагогические идеи, преданные люди своему делу, задачи воспитания и образования. Как песочные часы, если потеряют свой запас песчинок, будут уже не точны, так и мы если где, то допустим оплошность, упустим важный момент становления личности, </w:t>
      </w:r>
      <w:r>
        <w:rPr>
          <w:rFonts w:ascii="Tahoma" w:hAnsi="Tahoma" w:cs="Tahoma"/>
          <w:color w:val="0000FF"/>
          <w:bdr w:val="none" w:sz="0" w:space="0" w:color="auto" w:frame="1"/>
        </w:rPr>
        <w:lastRenderedPageBreak/>
        <w:t>нравственных основ, социального развития, не заложим в детях нравственно — патриотическое зерно, мы упустим важную часть воспитания ребенка. Родители являются первыми воспитателями своих детей, детский сад лишь поможет Вам на первых парах этого сложного процесса – становления гармоничной личности человека, своими профессиональными наблюдениями, советами, рекомендациями.</w:t>
      </w:r>
    </w:p>
    <w:p w:rsidR="00B93531" w:rsidRDefault="00B93531" w:rsidP="00B9353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FF"/>
          <w:bdr w:val="none" w:sz="0" w:space="0" w:color="auto" w:frame="1"/>
        </w:rPr>
        <w:t>     Мы предложим Вам различные формы и методы, а лишь ребенок, опираясь на Ваш пример перед глазами, вырастит цельной личностью.</w:t>
      </w:r>
    </w:p>
    <w:p w:rsidR="00B93531" w:rsidRDefault="00B93531" w:rsidP="00B9353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0000FF"/>
          <w:bdr w:val="none" w:sz="0" w:space="0" w:color="auto" w:frame="1"/>
        </w:rPr>
        <w:t>     На сайте, мы будем от лица педагогического состава, предлагать Вам с помощью детского сада присоединиться к решению воспитательных задач учреждения: приобщение к общим человеческим ценностям, гражданское и патриотическое воспитание, формирование основ физической культуры, трудовое воспитание, формирование эстетической культуры.</w:t>
      </w:r>
    </w:p>
    <w:p w:rsidR="00B239DC" w:rsidRPr="00B93531" w:rsidRDefault="00B239DC" w:rsidP="00B93531">
      <w:pPr>
        <w:ind w:firstLine="708"/>
      </w:pPr>
      <w:bookmarkStart w:id="0" w:name="_GoBack"/>
      <w:bookmarkEnd w:id="0"/>
    </w:p>
    <w:sectPr w:rsidR="00B239DC" w:rsidRPr="00B9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F5841"/>
    <w:multiLevelType w:val="multilevel"/>
    <w:tmpl w:val="F6440E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52"/>
    <w:rsid w:val="000945DE"/>
    <w:rsid w:val="004E2303"/>
    <w:rsid w:val="00994952"/>
    <w:rsid w:val="00B239DC"/>
    <w:rsid w:val="00B9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EBC93-09B2-4950-9685-220BBFF0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45DE"/>
    <w:rPr>
      <w:b/>
      <w:bCs/>
    </w:rPr>
  </w:style>
  <w:style w:type="character" w:styleId="a4">
    <w:name w:val="Emphasis"/>
    <w:basedOn w:val="a0"/>
    <w:uiPriority w:val="20"/>
    <w:qFormat/>
    <w:rsid w:val="000945DE"/>
    <w:rPr>
      <w:i/>
      <w:iCs/>
    </w:rPr>
  </w:style>
  <w:style w:type="paragraph" w:styleId="a5">
    <w:name w:val="Normal (Web)"/>
    <w:basedOn w:val="a"/>
    <w:uiPriority w:val="99"/>
    <w:semiHidden/>
    <w:unhideWhenUsed/>
    <w:rsid w:val="00B93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6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2022-03-25T07:27:00Z</dcterms:created>
  <dcterms:modified xsi:type="dcterms:W3CDTF">2022-03-25T07:30:00Z</dcterms:modified>
</cp:coreProperties>
</file>