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E5" w:rsidRDefault="00E11C81" w:rsidP="006409E5">
      <w:pPr>
        <w:spacing w:after="195" w:line="259" w:lineRule="auto"/>
        <w:ind w:left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86525" cy="8915400"/>
            <wp:effectExtent l="19050" t="0" r="9525" b="0"/>
            <wp:docPr id="1" name="Рисунок 1" descr="C:\Users\Администратор\Pictures\2023-02-08 коллек договор\коллек догово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23-02-08 коллек договор\коллек договор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9E5" w:rsidRPr="006409E5" w:rsidRDefault="006409E5" w:rsidP="006409E5">
      <w:pPr>
        <w:spacing w:after="195" w:line="259" w:lineRule="auto"/>
        <w:ind w:left="0" w:firstLine="0"/>
        <w:jc w:val="left"/>
        <w:rPr>
          <w:sz w:val="24"/>
          <w:szCs w:val="24"/>
        </w:rPr>
      </w:pPr>
    </w:p>
    <w:p w:rsidR="00E11C81" w:rsidRDefault="00E11C81" w:rsidP="0065265D">
      <w:pPr>
        <w:spacing w:line="360" w:lineRule="auto"/>
        <w:jc w:val="center"/>
        <w:rPr>
          <w:b/>
          <w:sz w:val="24"/>
          <w:szCs w:val="24"/>
        </w:rPr>
      </w:pPr>
    </w:p>
    <w:p w:rsidR="00E11C81" w:rsidRDefault="00E11C81" w:rsidP="0065265D">
      <w:pPr>
        <w:spacing w:line="360" w:lineRule="auto"/>
        <w:jc w:val="center"/>
        <w:rPr>
          <w:b/>
          <w:sz w:val="24"/>
          <w:szCs w:val="24"/>
        </w:rPr>
      </w:pPr>
    </w:p>
    <w:p w:rsidR="00E11C81" w:rsidRDefault="00E11C81" w:rsidP="0065265D">
      <w:pPr>
        <w:spacing w:line="360" w:lineRule="auto"/>
        <w:jc w:val="center"/>
        <w:rPr>
          <w:b/>
          <w:sz w:val="24"/>
          <w:szCs w:val="24"/>
        </w:rPr>
      </w:pPr>
    </w:p>
    <w:p w:rsidR="00E11C81" w:rsidRDefault="00E11C81" w:rsidP="0065265D">
      <w:pPr>
        <w:spacing w:line="360" w:lineRule="auto"/>
        <w:jc w:val="center"/>
        <w:rPr>
          <w:b/>
          <w:sz w:val="24"/>
          <w:szCs w:val="24"/>
        </w:rPr>
      </w:pPr>
    </w:p>
    <w:p w:rsidR="003F061C" w:rsidRPr="0005782E" w:rsidRDefault="003F061C" w:rsidP="0065265D">
      <w:pPr>
        <w:spacing w:line="360" w:lineRule="auto"/>
        <w:jc w:val="center"/>
        <w:rPr>
          <w:rFonts w:cs="Arial"/>
          <w:sz w:val="24"/>
          <w:szCs w:val="24"/>
        </w:rPr>
      </w:pPr>
      <w:r w:rsidRPr="0005782E">
        <w:rPr>
          <w:b/>
          <w:sz w:val="24"/>
          <w:szCs w:val="24"/>
        </w:rPr>
        <w:t>I. Общие положения</w:t>
      </w:r>
    </w:p>
    <w:p w:rsidR="003F061C" w:rsidRPr="0005782E" w:rsidRDefault="003F061C" w:rsidP="002F089A">
      <w:pPr>
        <w:ind w:left="837" w:right="3" w:firstLine="708"/>
        <w:rPr>
          <w:sz w:val="24"/>
          <w:szCs w:val="24"/>
        </w:rPr>
      </w:pPr>
      <w:r w:rsidRPr="0005782E">
        <w:rPr>
          <w:rFonts w:cs="Arial"/>
          <w:sz w:val="24"/>
          <w:szCs w:val="24"/>
        </w:rPr>
        <w:t xml:space="preserve">1.1. Настоящий коллективный договор является правовым актом, регулирующим социально-трудовые отношения в </w:t>
      </w:r>
      <w:r w:rsidR="0005782E" w:rsidRPr="0005782E">
        <w:rPr>
          <w:sz w:val="24"/>
          <w:szCs w:val="24"/>
        </w:rPr>
        <w:t>М</w:t>
      </w:r>
      <w:r w:rsidR="005C6945">
        <w:rPr>
          <w:sz w:val="24"/>
          <w:szCs w:val="24"/>
        </w:rPr>
        <w:t>Б</w:t>
      </w:r>
      <w:r w:rsidR="00D35DA8">
        <w:rPr>
          <w:sz w:val="24"/>
          <w:szCs w:val="24"/>
        </w:rPr>
        <w:t xml:space="preserve">ДОУ </w:t>
      </w:r>
      <w:proofErr w:type="spellStart"/>
      <w:r w:rsidR="00D35DA8">
        <w:rPr>
          <w:sz w:val="24"/>
          <w:szCs w:val="24"/>
        </w:rPr>
        <w:t>д</w:t>
      </w:r>
      <w:proofErr w:type="spellEnd"/>
      <w:r w:rsidR="00D35DA8">
        <w:rPr>
          <w:sz w:val="24"/>
          <w:szCs w:val="24"/>
        </w:rPr>
        <w:t>/с №8</w:t>
      </w:r>
      <w:r w:rsidR="00494D0D" w:rsidRPr="0005782E">
        <w:rPr>
          <w:sz w:val="24"/>
          <w:szCs w:val="24"/>
        </w:rPr>
        <w:t xml:space="preserve"> «</w:t>
      </w:r>
      <w:r w:rsidR="00D35DA8">
        <w:rPr>
          <w:sz w:val="24"/>
          <w:szCs w:val="24"/>
        </w:rPr>
        <w:t>Улыбка» с</w:t>
      </w:r>
      <w:proofErr w:type="gramStart"/>
      <w:r w:rsidR="00D35DA8">
        <w:rPr>
          <w:sz w:val="24"/>
          <w:szCs w:val="24"/>
        </w:rPr>
        <w:t>.С</w:t>
      </w:r>
      <w:proofErr w:type="gramEnd"/>
      <w:r w:rsidR="00D35DA8">
        <w:rPr>
          <w:sz w:val="24"/>
          <w:szCs w:val="24"/>
        </w:rPr>
        <w:t>оветское</w:t>
      </w:r>
      <w:r w:rsidRPr="0005782E">
        <w:rPr>
          <w:rFonts w:cs="Arial"/>
          <w:sz w:val="24"/>
          <w:szCs w:val="24"/>
        </w:rPr>
        <w:t xml:space="preserve">  и заключенным между работниками и работодателем в соответствии с действующим законодательством Российской Федерации.</w:t>
      </w:r>
    </w:p>
    <w:p w:rsidR="003F061C" w:rsidRPr="0005782E" w:rsidRDefault="003F061C" w:rsidP="002F089A">
      <w:pPr>
        <w:ind w:left="837" w:right="3" w:firstLine="708"/>
        <w:rPr>
          <w:sz w:val="24"/>
          <w:szCs w:val="24"/>
        </w:rPr>
      </w:pPr>
      <w:r w:rsidRPr="0005782E">
        <w:rPr>
          <w:sz w:val="24"/>
          <w:szCs w:val="24"/>
        </w:rPr>
        <w:t xml:space="preserve">1.2. </w:t>
      </w:r>
      <w:proofErr w:type="gramStart"/>
      <w:r w:rsidRPr="0005782E">
        <w:rPr>
          <w:sz w:val="24"/>
          <w:szCs w:val="24"/>
        </w:rPr>
        <w:t>Коллективный договор заключен в соответствии с Трудовым кодексом РФ (далее – ТК РФ), иными законодательными  и нормативными правовыми актами 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образовательного учреждения (далее - учреждение)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</w:t>
      </w:r>
      <w:proofErr w:type="gramEnd"/>
      <w:r w:rsidRPr="0005782E">
        <w:rPr>
          <w:sz w:val="24"/>
          <w:szCs w:val="24"/>
        </w:rPr>
        <w:t xml:space="preserve"> сравнению с установленными законами, иными нормативными правовыми актами, отраслевым соглашением.  </w:t>
      </w:r>
    </w:p>
    <w:p w:rsidR="003F061C" w:rsidRPr="0005782E" w:rsidRDefault="003F061C" w:rsidP="002F089A">
      <w:pPr>
        <w:ind w:left="1570" w:right="3"/>
        <w:rPr>
          <w:sz w:val="24"/>
          <w:szCs w:val="24"/>
        </w:rPr>
      </w:pPr>
      <w:r w:rsidRPr="0005782E">
        <w:rPr>
          <w:sz w:val="24"/>
          <w:szCs w:val="24"/>
        </w:rPr>
        <w:t xml:space="preserve">1.3. Сторонами коллективного договора являются: </w:t>
      </w:r>
    </w:p>
    <w:p w:rsidR="003F061C" w:rsidRPr="0005782E" w:rsidRDefault="003F061C" w:rsidP="0065265D">
      <w:pPr>
        <w:ind w:left="837" w:right="3" w:firstLine="63"/>
        <w:rPr>
          <w:sz w:val="24"/>
          <w:szCs w:val="24"/>
        </w:rPr>
      </w:pPr>
      <w:r w:rsidRPr="0005782E">
        <w:rPr>
          <w:sz w:val="24"/>
          <w:szCs w:val="24"/>
        </w:rPr>
        <w:t xml:space="preserve">- работники учреждения, в лице их представителя – председателя </w:t>
      </w:r>
      <w:r w:rsidR="004F6F5B" w:rsidRPr="0005782E">
        <w:rPr>
          <w:sz w:val="24"/>
          <w:szCs w:val="24"/>
        </w:rPr>
        <w:t xml:space="preserve">первичной </w:t>
      </w:r>
      <w:r w:rsidRPr="0005782E">
        <w:rPr>
          <w:sz w:val="24"/>
          <w:szCs w:val="24"/>
        </w:rPr>
        <w:t>Профсоюзно</w:t>
      </w:r>
      <w:r w:rsidR="004F6F5B" w:rsidRPr="0005782E">
        <w:rPr>
          <w:sz w:val="24"/>
          <w:szCs w:val="24"/>
        </w:rPr>
        <w:t>й организации</w:t>
      </w:r>
      <w:r w:rsidRPr="0005782E">
        <w:rPr>
          <w:sz w:val="24"/>
          <w:szCs w:val="24"/>
        </w:rPr>
        <w:t xml:space="preserve"> М</w:t>
      </w:r>
      <w:r w:rsidR="005C6945">
        <w:rPr>
          <w:sz w:val="24"/>
          <w:szCs w:val="24"/>
        </w:rPr>
        <w:t>Б</w:t>
      </w:r>
      <w:r w:rsidRPr="0005782E">
        <w:rPr>
          <w:sz w:val="24"/>
          <w:szCs w:val="24"/>
        </w:rPr>
        <w:t xml:space="preserve">ДОУ </w:t>
      </w:r>
      <w:r w:rsidR="005C6945">
        <w:rPr>
          <w:sz w:val="24"/>
          <w:szCs w:val="24"/>
        </w:rPr>
        <w:t>детский сад</w:t>
      </w:r>
      <w:r w:rsidR="001816B2">
        <w:rPr>
          <w:sz w:val="24"/>
          <w:szCs w:val="24"/>
        </w:rPr>
        <w:t xml:space="preserve"> №8</w:t>
      </w:r>
      <w:r w:rsidRPr="0005782E">
        <w:rPr>
          <w:sz w:val="24"/>
          <w:szCs w:val="24"/>
        </w:rPr>
        <w:t xml:space="preserve"> «</w:t>
      </w:r>
      <w:r w:rsidR="001816B2">
        <w:rPr>
          <w:sz w:val="24"/>
          <w:szCs w:val="24"/>
        </w:rPr>
        <w:t>Улыбка</w:t>
      </w:r>
      <w:r w:rsidR="00494D0D" w:rsidRPr="0005782E">
        <w:rPr>
          <w:sz w:val="24"/>
          <w:szCs w:val="24"/>
        </w:rPr>
        <w:t>» с</w:t>
      </w:r>
      <w:proofErr w:type="gramStart"/>
      <w:r w:rsidR="00494D0D" w:rsidRPr="0005782E">
        <w:rPr>
          <w:sz w:val="24"/>
          <w:szCs w:val="24"/>
        </w:rPr>
        <w:t>.</w:t>
      </w:r>
      <w:r w:rsidR="001816B2">
        <w:rPr>
          <w:sz w:val="24"/>
          <w:szCs w:val="24"/>
        </w:rPr>
        <w:t>С</w:t>
      </w:r>
      <w:proofErr w:type="gramEnd"/>
      <w:r w:rsidR="001816B2">
        <w:rPr>
          <w:sz w:val="24"/>
          <w:szCs w:val="24"/>
        </w:rPr>
        <w:t xml:space="preserve">оветское </w:t>
      </w:r>
      <w:r w:rsidRPr="0005782E">
        <w:rPr>
          <w:sz w:val="24"/>
          <w:szCs w:val="24"/>
        </w:rPr>
        <w:t xml:space="preserve"> </w:t>
      </w:r>
      <w:proofErr w:type="spellStart"/>
      <w:r w:rsidR="0047490A">
        <w:rPr>
          <w:sz w:val="24"/>
          <w:szCs w:val="24"/>
        </w:rPr>
        <w:t>Гуларовой</w:t>
      </w:r>
      <w:proofErr w:type="spellEnd"/>
      <w:r w:rsidR="0047490A">
        <w:rPr>
          <w:sz w:val="24"/>
          <w:szCs w:val="24"/>
        </w:rPr>
        <w:t xml:space="preserve"> Л.Д.</w:t>
      </w:r>
      <w:r w:rsidRPr="0005782E">
        <w:rPr>
          <w:sz w:val="24"/>
          <w:szCs w:val="24"/>
        </w:rPr>
        <w:t xml:space="preserve">(далее – профком);  </w:t>
      </w:r>
    </w:p>
    <w:p w:rsidR="003F061C" w:rsidRPr="0005782E" w:rsidRDefault="003F061C" w:rsidP="005C6945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>- работодатель, в лице его представителя – заведующей М</w:t>
      </w:r>
      <w:r w:rsidR="005C6945">
        <w:rPr>
          <w:sz w:val="24"/>
          <w:szCs w:val="24"/>
        </w:rPr>
        <w:t>Б</w:t>
      </w:r>
      <w:r w:rsidRPr="0005782E">
        <w:rPr>
          <w:sz w:val="24"/>
          <w:szCs w:val="24"/>
        </w:rPr>
        <w:t xml:space="preserve">ДОУ </w:t>
      </w:r>
      <w:proofErr w:type="spellStart"/>
      <w:r w:rsidR="001816B2">
        <w:rPr>
          <w:sz w:val="24"/>
          <w:szCs w:val="24"/>
        </w:rPr>
        <w:t>Хадоновой</w:t>
      </w:r>
      <w:proofErr w:type="spellEnd"/>
      <w:r w:rsidR="001816B2">
        <w:rPr>
          <w:sz w:val="24"/>
          <w:szCs w:val="24"/>
        </w:rPr>
        <w:t xml:space="preserve"> А.К.</w:t>
      </w:r>
      <w:r w:rsidRPr="0005782E">
        <w:rPr>
          <w:sz w:val="24"/>
          <w:szCs w:val="24"/>
        </w:rPr>
        <w:t xml:space="preserve"> (далее – работодатель).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>1) Численность работающих в организации –</w:t>
      </w:r>
      <w:r w:rsidR="001816B2">
        <w:rPr>
          <w:sz w:val="24"/>
          <w:szCs w:val="24"/>
        </w:rPr>
        <w:t xml:space="preserve"> 53</w:t>
      </w:r>
      <w:r w:rsidRPr="0005782E">
        <w:rPr>
          <w:sz w:val="24"/>
          <w:szCs w:val="24"/>
        </w:rPr>
        <w:t xml:space="preserve"> чел. </w:t>
      </w:r>
    </w:p>
    <w:p w:rsidR="003F061C" w:rsidRPr="0005782E" w:rsidRDefault="006409E5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>2</w:t>
      </w:r>
      <w:r w:rsidR="003F061C" w:rsidRPr="0005782E">
        <w:rPr>
          <w:sz w:val="24"/>
          <w:szCs w:val="24"/>
        </w:rPr>
        <w:t xml:space="preserve">) Срок действия Коллективного договора — три года. </w:t>
      </w:r>
    </w:p>
    <w:p w:rsidR="003F061C" w:rsidRPr="0005782E" w:rsidRDefault="006409E5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>3</w:t>
      </w:r>
      <w:r w:rsidR="003F061C" w:rsidRPr="0005782E">
        <w:rPr>
          <w:sz w:val="24"/>
          <w:szCs w:val="24"/>
        </w:rPr>
        <w:t xml:space="preserve">) Коллективный договор </w:t>
      </w:r>
      <w:proofErr w:type="gramStart"/>
      <w:r w:rsidR="003F061C" w:rsidRPr="0005782E">
        <w:rPr>
          <w:sz w:val="24"/>
          <w:szCs w:val="24"/>
        </w:rPr>
        <w:t>с</w:t>
      </w:r>
      <w:proofErr w:type="gramEnd"/>
      <w:r w:rsidR="003F061C" w:rsidRPr="0005782E">
        <w:rPr>
          <w:sz w:val="24"/>
          <w:szCs w:val="24"/>
        </w:rPr>
        <w:t xml:space="preserve"> представлен на </w:t>
      </w:r>
      <w:r w:rsidR="004F4BDF" w:rsidRPr="0005782E">
        <w:rPr>
          <w:sz w:val="24"/>
          <w:szCs w:val="24"/>
        </w:rPr>
        <w:t>2</w:t>
      </w:r>
      <w:r w:rsidR="006504A4">
        <w:rPr>
          <w:sz w:val="24"/>
          <w:szCs w:val="24"/>
        </w:rPr>
        <w:t>0</w:t>
      </w:r>
      <w:r w:rsidR="003F061C" w:rsidRPr="0005782E">
        <w:rPr>
          <w:sz w:val="24"/>
          <w:szCs w:val="24"/>
        </w:rPr>
        <w:t xml:space="preserve"> листах. </w:t>
      </w:r>
    </w:p>
    <w:p w:rsidR="003F061C" w:rsidRPr="0005782E" w:rsidRDefault="006409E5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>4</w:t>
      </w:r>
      <w:r w:rsidR="003F061C" w:rsidRPr="0005782E">
        <w:rPr>
          <w:sz w:val="24"/>
          <w:szCs w:val="24"/>
        </w:rPr>
        <w:t>) Количество разделов в договоре –11</w:t>
      </w:r>
      <w:r w:rsidRPr="0005782E">
        <w:rPr>
          <w:sz w:val="24"/>
          <w:szCs w:val="24"/>
        </w:rPr>
        <w:t xml:space="preserve"> </w:t>
      </w:r>
      <w:r w:rsidR="003F061C" w:rsidRPr="0005782E">
        <w:rPr>
          <w:sz w:val="24"/>
          <w:szCs w:val="24"/>
        </w:rPr>
        <w:t xml:space="preserve"> , в том числе: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 Общие положения.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 Социальное партнерство и координация действий сторон Коллективного договора.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 Трудовые отношения.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 Рабочее время и время отдыха.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 Оплата труда. </w:t>
      </w:r>
    </w:p>
    <w:p w:rsidR="003F061C" w:rsidRPr="0005782E" w:rsidRDefault="006504A4" w:rsidP="006504A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061C" w:rsidRPr="0005782E">
        <w:rPr>
          <w:sz w:val="24"/>
          <w:szCs w:val="24"/>
        </w:rPr>
        <w:t xml:space="preserve">Содействие занятости, подготовке и дополнительному профессиональному образованию.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 Аттестация педагогических работников 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 Условия и Охрана Труда и здоровья.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 Социальные гарантии, льготы и компенсации. </w:t>
      </w:r>
    </w:p>
    <w:p w:rsidR="006409E5" w:rsidRPr="0005782E" w:rsidRDefault="003F061C" w:rsidP="006504A4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 Дополнительные гарантии молодежи.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 Контроль выполнения Коллективного договора. </w:t>
      </w:r>
    </w:p>
    <w:p w:rsidR="003F061C" w:rsidRPr="0005782E" w:rsidRDefault="003F061C" w:rsidP="008E6ED8">
      <w:pPr>
        <w:spacing w:line="360" w:lineRule="auto"/>
        <w:rPr>
          <w:color w:val="auto"/>
          <w:sz w:val="24"/>
          <w:szCs w:val="24"/>
        </w:rPr>
      </w:pPr>
      <w:r w:rsidRPr="0005782E">
        <w:rPr>
          <w:sz w:val="24"/>
          <w:szCs w:val="24"/>
        </w:rPr>
        <w:t xml:space="preserve">       1.4. Действие настоящего коллективного договора распространяется</w:t>
      </w:r>
      <w:r w:rsidR="00831BEF" w:rsidRPr="0005782E">
        <w:rPr>
          <w:sz w:val="24"/>
          <w:szCs w:val="24"/>
        </w:rPr>
        <w:t xml:space="preserve"> на всех работников учреждения, </w:t>
      </w:r>
      <w:r w:rsidR="00831BEF" w:rsidRPr="0005782E">
        <w:rPr>
          <w:color w:val="auto"/>
          <w:sz w:val="24"/>
          <w:szCs w:val="24"/>
        </w:rPr>
        <w:t>в том числе заключивших трудовой договор о работе по совместительству.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1.5. Стороны договорились, что текст коллективного договора должен быть доведен работодателем до сведения работников в течение 5 дней после его подписания.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1.6. Коллективный договор сохраняет свое действие в случае изменения наименования учреждения, расторжения трудового договора с руководителем учреждения.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lastRenderedPageBreak/>
        <w:t xml:space="preserve">       1.7. При реорганизации (слиянии, присоединении, разделении, выделении, преобразовании), изменении типа учреждения коллективный договор сохраняет свое действие в течение всего срока его действия или до внесения в него изменений, дополнений. </w:t>
      </w:r>
    </w:p>
    <w:p w:rsidR="003F061C" w:rsidRPr="0005782E" w:rsidRDefault="003F061C" w:rsidP="008E6ED8">
      <w:pPr>
        <w:spacing w:line="360" w:lineRule="auto"/>
        <w:rPr>
          <w:color w:val="auto"/>
          <w:sz w:val="24"/>
          <w:szCs w:val="24"/>
        </w:rPr>
      </w:pPr>
      <w:r w:rsidRPr="0005782E">
        <w:rPr>
          <w:sz w:val="24"/>
          <w:szCs w:val="24"/>
        </w:rPr>
        <w:t xml:space="preserve">       1.8. </w:t>
      </w:r>
      <w:r w:rsidRPr="0005782E">
        <w:rPr>
          <w:color w:val="auto"/>
          <w:sz w:val="24"/>
          <w:szCs w:val="24"/>
        </w:rPr>
        <w:t xml:space="preserve">При смене </w:t>
      </w:r>
      <w:r w:rsidR="00831BEF" w:rsidRPr="0005782E">
        <w:rPr>
          <w:color w:val="auto"/>
          <w:sz w:val="24"/>
          <w:szCs w:val="24"/>
        </w:rPr>
        <w:t xml:space="preserve">формы собственности образовательной организации коллективный </w:t>
      </w:r>
      <w:r w:rsidRPr="0005782E">
        <w:rPr>
          <w:color w:val="auto"/>
          <w:sz w:val="24"/>
          <w:szCs w:val="24"/>
        </w:rPr>
        <w:t xml:space="preserve">договор сохраняет свое действие в течение трех месяцев со дня перехода прав собственности. </w:t>
      </w:r>
    </w:p>
    <w:p w:rsidR="003B325E" w:rsidRDefault="00831BEF" w:rsidP="00831BEF">
      <w:pPr>
        <w:spacing w:before="100" w:beforeAutospacing="1" w:after="100" w:afterAutospacing="1"/>
        <w:ind w:firstLine="709"/>
        <w:rPr>
          <w:color w:val="auto"/>
          <w:sz w:val="24"/>
          <w:szCs w:val="24"/>
        </w:rPr>
      </w:pPr>
      <w:r w:rsidRPr="0005782E">
        <w:rPr>
          <w:color w:val="auto"/>
          <w:sz w:val="24"/>
          <w:szCs w:val="24"/>
        </w:rPr>
        <w:t xml:space="preserve">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лет, которое осуществляется в порядке, аналогичном </w:t>
      </w:r>
    </w:p>
    <w:p w:rsidR="00831BEF" w:rsidRPr="0005782E" w:rsidRDefault="00831BEF" w:rsidP="00831BEF">
      <w:pPr>
        <w:spacing w:before="100" w:beforeAutospacing="1" w:after="100" w:afterAutospacing="1"/>
        <w:ind w:firstLine="709"/>
        <w:rPr>
          <w:color w:val="auto"/>
          <w:sz w:val="24"/>
          <w:szCs w:val="24"/>
        </w:rPr>
      </w:pPr>
      <w:r w:rsidRPr="0005782E">
        <w:rPr>
          <w:color w:val="auto"/>
          <w:sz w:val="24"/>
          <w:szCs w:val="24"/>
        </w:rPr>
        <w:t>порядку внесения изменений и дополнений в коллективный договор.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1.9. При ликвидации учреждения коллективный договор сохраняет формы собственности учреждения коллективный свое действие в течение всего срока ее проведения.</w:t>
      </w:r>
    </w:p>
    <w:p w:rsidR="00831BEF" w:rsidRPr="0005782E" w:rsidRDefault="006504A4" w:rsidP="006504A4">
      <w:pPr>
        <w:pStyle w:val="3"/>
        <w:ind w:left="851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31BEF" w:rsidRPr="0005782E">
        <w:rPr>
          <w:rFonts w:ascii="Times New Roman" w:hAnsi="Times New Roman"/>
          <w:sz w:val="24"/>
          <w:szCs w:val="24"/>
        </w:rPr>
        <w:t>1.10.  Стороны договорились, что изменения и дополнения в коллективный договор в течение срока его действия могут вноситься по совместному решению  представителями сторон без созыва общего собрания (конференции) работников в порядке, установленном Трудовым кодексом РФ для его заключения.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условиями вышеуказанных отраслевых соглашений.</w:t>
      </w:r>
    </w:p>
    <w:p w:rsidR="00831BEF" w:rsidRPr="0005782E" w:rsidRDefault="00831BEF" w:rsidP="006504A4">
      <w:pPr>
        <w:pStyle w:val="3"/>
        <w:ind w:left="851" w:firstLine="425"/>
        <w:rPr>
          <w:rFonts w:ascii="Times New Roman" w:hAnsi="Times New Roman"/>
          <w:sz w:val="24"/>
          <w:szCs w:val="24"/>
        </w:rPr>
      </w:pPr>
      <w:r w:rsidRPr="0005782E">
        <w:rPr>
          <w:rFonts w:ascii="Times New Roman" w:hAnsi="Times New Roman"/>
          <w:sz w:val="24"/>
          <w:szCs w:val="24"/>
        </w:rPr>
        <w:t xml:space="preserve">1.11.    </w:t>
      </w:r>
      <w:proofErr w:type="gramStart"/>
      <w:r w:rsidRPr="0005782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5782E">
        <w:rPr>
          <w:rFonts w:ascii="Times New Roman" w:hAnsi="Times New Roman"/>
          <w:sz w:val="24"/>
          <w:szCs w:val="24"/>
        </w:rPr>
        <w:t xml:space="preserve"> ходом выполнения коллективного договора осуществляется сторонами коллективного договора в лице их представителей, соответствующими органами по труду.</w:t>
      </w:r>
    </w:p>
    <w:p w:rsidR="00831BEF" w:rsidRPr="0005782E" w:rsidRDefault="00831BEF" w:rsidP="006504A4">
      <w:pPr>
        <w:pStyle w:val="3"/>
        <w:ind w:left="851" w:firstLine="425"/>
        <w:rPr>
          <w:rFonts w:ascii="Times New Roman" w:hAnsi="Times New Roman"/>
          <w:sz w:val="24"/>
          <w:szCs w:val="24"/>
        </w:rPr>
      </w:pPr>
      <w:r w:rsidRPr="0005782E">
        <w:rPr>
          <w:rFonts w:ascii="Times New Roman" w:hAnsi="Times New Roman"/>
          <w:sz w:val="24"/>
          <w:szCs w:val="24"/>
        </w:rPr>
        <w:t>1.12.    Стороны коллективного договора обязуются проводить обсуждение итогов выполнения коллективного договора на общем собрании работников в третью пятницу декабря.</w:t>
      </w:r>
    </w:p>
    <w:p w:rsidR="00831BEF" w:rsidRPr="0005782E" w:rsidRDefault="00831BEF" w:rsidP="006504A4">
      <w:pPr>
        <w:pStyle w:val="3"/>
        <w:ind w:left="851" w:firstLine="425"/>
        <w:rPr>
          <w:rFonts w:ascii="Times New Roman" w:hAnsi="Times New Roman"/>
          <w:sz w:val="24"/>
          <w:szCs w:val="24"/>
        </w:rPr>
      </w:pPr>
      <w:r w:rsidRPr="0005782E">
        <w:rPr>
          <w:rFonts w:ascii="Times New Roman" w:hAnsi="Times New Roman"/>
          <w:sz w:val="24"/>
          <w:szCs w:val="24"/>
        </w:rPr>
        <w:t>1.13.    Локальные нормативные акты образовательной организации, содержащие нормы трудового права, принимаются по согласованию с выборным органом первичной профсоюзной организации.</w:t>
      </w:r>
    </w:p>
    <w:p w:rsidR="00831BEF" w:rsidRPr="0005782E" w:rsidRDefault="00831BEF" w:rsidP="006504A4">
      <w:pPr>
        <w:pStyle w:val="3"/>
        <w:ind w:left="851" w:firstLine="425"/>
        <w:rPr>
          <w:rFonts w:ascii="Times New Roman" w:hAnsi="Times New Roman"/>
          <w:sz w:val="24"/>
          <w:szCs w:val="24"/>
        </w:rPr>
      </w:pPr>
      <w:r w:rsidRPr="0005782E">
        <w:rPr>
          <w:rFonts w:ascii="Times New Roman" w:hAnsi="Times New Roman"/>
          <w:sz w:val="24"/>
          <w:szCs w:val="24"/>
        </w:rPr>
        <w:t>1.14.   Работодатель обязуется обеспечивать гласность содержания и выполнения условий коллективного договора.</w:t>
      </w:r>
    </w:p>
    <w:p w:rsidR="00831BEF" w:rsidRPr="0005782E" w:rsidRDefault="00831BEF" w:rsidP="006504A4">
      <w:pPr>
        <w:pStyle w:val="3"/>
        <w:ind w:left="851" w:firstLine="425"/>
        <w:rPr>
          <w:rFonts w:ascii="Times New Roman" w:hAnsi="Times New Roman"/>
          <w:sz w:val="24"/>
          <w:szCs w:val="24"/>
        </w:rPr>
      </w:pPr>
      <w:r w:rsidRPr="0005782E">
        <w:rPr>
          <w:rFonts w:ascii="Times New Roman" w:hAnsi="Times New Roman"/>
          <w:sz w:val="24"/>
          <w:szCs w:val="24"/>
        </w:rPr>
        <w:t>1.15.  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831BEF" w:rsidRPr="0005782E" w:rsidRDefault="006504A4" w:rsidP="006504A4">
      <w:pPr>
        <w:pStyle w:val="3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aps/>
          <w:sz w:val="24"/>
          <w:szCs w:val="24"/>
        </w:rPr>
        <w:t xml:space="preserve">       </w:t>
      </w:r>
      <w:r w:rsidR="00831BEF" w:rsidRPr="0005782E">
        <w:rPr>
          <w:rFonts w:ascii="Times New Roman" w:hAnsi="Times New Roman"/>
          <w:bCs/>
          <w:caps/>
          <w:sz w:val="24"/>
          <w:szCs w:val="24"/>
        </w:rPr>
        <w:t xml:space="preserve">1.16.   </w:t>
      </w:r>
      <w:r w:rsidR="00831BEF" w:rsidRPr="0005782E">
        <w:rPr>
          <w:rFonts w:ascii="Times New Roman" w:hAnsi="Times New Roman"/>
          <w:sz w:val="24"/>
          <w:szCs w:val="24"/>
        </w:rPr>
        <w:t>Настоящий коллективный договор заключен сроком на три года и  вступает в силу с момента его подписания сторонами.</w:t>
      </w:r>
    </w:p>
    <w:p w:rsidR="003F061C" w:rsidRPr="0005782E" w:rsidRDefault="006504A4" w:rsidP="006504A4">
      <w:pPr>
        <w:spacing w:line="360" w:lineRule="auto"/>
        <w:ind w:left="851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F061C" w:rsidRPr="0005782E">
        <w:rPr>
          <w:sz w:val="24"/>
          <w:szCs w:val="24"/>
        </w:rPr>
        <w:t xml:space="preserve">1.17. Стороны имеют право продлить действие коллективного договора на срок до трех лет. </w:t>
      </w:r>
    </w:p>
    <w:p w:rsidR="006409E5" w:rsidRPr="0005782E" w:rsidRDefault="006409E5" w:rsidP="006504A4">
      <w:pPr>
        <w:spacing w:line="360" w:lineRule="auto"/>
        <w:ind w:left="851"/>
        <w:rPr>
          <w:sz w:val="24"/>
          <w:szCs w:val="24"/>
        </w:rPr>
      </w:pPr>
    </w:p>
    <w:p w:rsidR="003F061C" w:rsidRPr="0005782E" w:rsidRDefault="003F061C" w:rsidP="0065265D">
      <w:pPr>
        <w:spacing w:line="360" w:lineRule="auto"/>
        <w:jc w:val="center"/>
        <w:rPr>
          <w:b/>
          <w:sz w:val="24"/>
          <w:szCs w:val="24"/>
        </w:rPr>
      </w:pPr>
      <w:r w:rsidRPr="0005782E">
        <w:rPr>
          <w:b/>
          <w:sz w:val="24"/>
          <w:szCs w:val="24"/>
        </w:rPr>
        <w:t>II. Социальное партнерство и координация действий сторон коллективного договора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2.1. В целях развития социального партнерства стороны обязуются: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lastRenderedPageBreak/>
        <w:t xml:space="preserve">1) Строить свои взаимоотношения на основе принципов социального партнерства, коллективно-договорного регулирования социально-трудовых отношений, государственно-общественного управления образованием, соблюдать определенные настоящим договором обязательства и договоренности.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2) 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3) 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4F6F5B" w:rsidRPr="0005782E" w:rsidRDefault="004F6F5B" w:rsidP="008E6ED8">
      <w:pPr>
        <w:spacing w:line="360" w:lineRule="auto"/>
        <w:rPr>
          <w:sz w:val="24"/>
          <w:szCs w:val="24"/>
        </w:rPr>
      </w:pP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4) Использовать возможности переговорного процесса с целью учета интересов сторон, предотвращения коллективных трудовых споров и социальной напряженности в коллективе работников учреждения.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2.2. Стороны согласились, что работодатель заключает коллективный договор с председателем </w:t>
      </w:r>
      <w:r w:rsidR="004F6F5B" w:rsidRPr="0005782E">
        <w:rPr>
          <w:sz w:val="24"/>
          <w:szCs w:val="24"/>
        </w:rPr>
        <w:t xml:space="preserve">первичной </w:t>
      </w:r>
      <w:r w:rsidRPr="0005782E">
        <w:rPr>
          <w:sz w:val="24"/>
          <w:szCs w:val="24"/>
        </w:rPr>
        <w:t xml:space="preserve">профсоюзной организации, как представителем работников МКДОУ, обеспечивает исполнение действующего в РФ и РСО – Алания законодательства, гласность содержания, выполнения коллективного договора и не реже одного раза в год отчитывается перед работниками о его выполнении.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2.3. Работодатель: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proofErr w:type="gramStart"/>
      <w:r w:rsidRPr="0005782E">
        <w:rPr>
          <w:sz w:val="24"/>
          <w:szCs w:val="24"/>
        </w:rPr>
        <w:t xml:space="preserve">1) Предоставляет председателю </w:t>
      </w:r>
      <w:r w:rsidR="004F6F5B" w:rsidRPr="0005782E">
        <w:rPr>
          <w:sz w:val="24"/>
          <w:szCs w:val="24"/>
        </w:rPr>
        <w:t xml:space="preserve">первичной </w:t>
      </w:r>
      <w:r w:rsidRPr="0005782E">
        <w:rPr>
          <w:sz w:val="24"/>
          <w:szCs w:val="24"/>
        </w:rPr>
        <w:t xml:space="preserve">профсоюзной организации по его запросу информацию о численности, составе работников, условиях оплаты труда, объеме задолженности по выплате заработной платы, показателях по условиям и охране труда, планированию и проведению мероприятий по массовому сокращению численности (штатов) работников (увольнение 10 и более процентов работников в течение 90 календарных дней) и другую информацию. </w:t>
      </w:r>
      <w:proofErr w:type="gramEnd"/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2) Обеспечивает учет мнения трудового коллектива при установлении либо изменении условий оплаты труда и иных условий в сфере социально-трудовых отношений, подготовке предложений по изменению типа образовательного учреждения.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3) Обязуется своевременно выполнять предписания надзорных и контрольных органов по устранению нарушений законодательства о труде, иных нормативных правовых актов, содержащих нормы трудового права.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2.4. Председатель </w:t>
      </w:r>
      <w:r w:rsidR="004F6F5B" w:rsidRPr="0005782E">
        <w:rPr>
          <w:sz w:val="24"/>
          <w:szCs w:val="24"/>
        </w:rPr>
        <w:t xml:space="preserve">первичной </w:t>
      </w:r>
      <w:r w:rsidRPr="0005782E">
        <w:rPr>
          <w:sz w:val="24"/>
          <w:szCs w:val="24"/>
        </w:rPr>
        <w:t xml:space="preserve">профсоюзной  организации: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1) Способствует реализации настоящего коллективного договора, сохранению социальной стабильности в трудовом коллективе, укреплению трудовой дисциплины, строит свои </w:t>
      </w:r>
      <w:r w:rsidRPr="0005782E">
        <w:rPr>
          <w:sz w:val="24"/>
          <w:szCs w:val="24"/>
        </w:rPr>
        <w:lastRenderedPageBreak/>
        <w:t xml:space="preserve">взаимоотношения с работодателем на принципах социального партнерства; разъясняет работникам положения коллективного договора. </w:t>
      </w:r>
    </w:p>
    <w:p w:rsidR="006409E5" w:rsidRPr="0005782E" w:rsidRDefault="003F061C" w:rsidP="0005782E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2) Представляет, выражает и защищает социальные, трудовые, профессиональные права и интересы работников учреждения в муниципальных и других органах, в комиссии по трудовым спорам и суде.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3) В соответствии с трудовым законодательством осуществляет контроль выполнения работодателем норм трудового права, условий коллективного договора.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4) Добивается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1F525A" w:rsidRPr="0005782E">
        <w:rPr>
          <w:sz w:val="24"/>
          <w:szCs w:val="24"/>
        </w:rPr>
        <w:t>председателем перв</w:t>
      </w:r>
      <w:r w:rsidR="000E2998">
        <w:rPr>
          <w:sz w:val="24"/>
          <w:szCs w:val="24"/>
        </w:rPr>
        <w:t>ичной профсоюзной организации МБ</w:t>
      </w:r>
      <w:r w:rsidR="001F525A" w:rsidRPr="0005782E">
        <w:rPr>
          <w:sz w:val="24"/>
          <w:szCs w:val="24"/>
        </w:rPr>
        <w:t>ДОУ.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5) Выступает инициатором начала переговоров по заключению коллективного договора на новый срок за три месяца до окончания срока его действия.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6) Содействует предотвращению в учреждении коллективных трудовых споров при выполнении обязательств, включенных в настоящий коллективный договор.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7) Организует правовой всеобуч для работников учреждения.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8) Осуществляет контроль правильности расходования фонда оплаты труда, фонда стимулирования.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9) Осуществляет контроль правильного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 работников.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proofErr w:type="gramStart"/>
      <w:r w:rsidRPr="0005782E">
        <w:rPr>
          <w:sz w:val="24"/>
          <w:szCs w:val="24"/>
        </w:rPr>
        <w:t>10) Направляет Учредителю (собственнику) учреждения заявле</w:t>
      </w:r>
      <w:r w:rsidR="0047490A">
        <w:rPr>
          <w:sz w:val="24"/>
          <w:szCs w:val="24"/>
        </w:rPr>
        <w:t>ние о нарушении руководителем МБ</w:t>
      </w:r>
      <w:r w:rsidRPr="0005782E">
        <w:rPr>
          <w:sz w:val="24"/>
          <w:szCs w:val="24"/>
        </w:rPr>
        <w:t xml:space="preserve">ДОУ, его заместителями законов и иных нормативных актов о труде, условий коллективного договора, соглашений с требованием о применении мер дисциплинарного взыскания (ст. 195 ТК РФ). 11) Осуществляет совместно с комиссией по социальному страхованию контроль своевременного назначения и выплаты работникам пособий по обязательному социальному страхованию. </w:t>
      </w:r>
      <w:proofErr w:type="gramEnd"/>
    </w:p>
    <w:p w:rsidR="001F525A" w:rsidRPr="0005782E" w:rsidRDefault="003F061C" w:rsidP="0005782E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12) Осуществляет контроль своевременного предоставления работникам отпусков и их оплаты. </w:t>
      </w:r>
    </w:p>
    <w:p w:rsidR="006409E5" w:rsidRPr="0005782E" w:rsidRDefault="003F061C" w:rsidP="001F525A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13) Совместно с работодателем обеспечивает регистрацию работников в системе персонифицированного </w:t>
      </w:r>
      <w:r w:rsidR="001F525A" w:rsidRPr="0005782E">
        <w:rPr>
          <w:sz w:val="24"/>
          <w:szCs w:val="24"/>
        </w:rPr>
        <w:t>учета в системе государственного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пенсионного страхования. Контролирует своевременность представления работодателем в пенсионные органы достоверных сведений о заработке и страховых взносах работников.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14) Организует культурно-массовую и физкультурно-оздоровительную работу в учреждении.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2.5. Стороны договорились, что решения по вопросам условий и оплаты труда, изменения их порядка и условий, установления компенсационных, стимулирующих и иных выплат работникам, тарификации, утверждения штатного расписания принимаются по согласованию с председателем </w:t>
      </w:r>
      <w:r w:rsidR="001F525A" w:rsidRPr="0005782E">
        <w:rPr>
          <w:sz w:val="24"/>
          <w:szCs w:val="24"/>
        </w:rPr>
        <w:t>первичной профсоюзной организации.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lastRenderedPageBreak/>
        <w:t xml:space="preserve">2.6. Перечень локальных нормативных актов, содержащих нормы трудового права, при принятии которых работодатель учитывает мотивированное мнение председателя </w:t>
      </w:r>
      <w:r w:rsidR="001F525A" w:rsidRPr="0005782E">
        <w:rPr>
          <w:sz w:val="24"/>
          <w:szCs w:val="24"/>
        </w:rPr>
        <w:t xml:space="preserve">первичной </w:t>
      </w:r>
      <w:r w:rsidRPr="0005782E">
        <w:rPr>
          <w:sz w:val="24"/>
          <w:szCs w:val="24"/>
        </w:rPr>
        <w:t xml:space="preserve">профсоюзной организации: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 правила внутреннего трудового распорядка;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 положение об оплате труда работников учреждения;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>- положение о порядке установления иных стимулирующих выплат и премировании работников учреждения;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 соглашение по охране труда;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перечень профессий и должностей работников, занятых на работах с вредными и (или) опасными условиями труда, для предоставления им ежегодного дополнительного оплачиваемого отпуска и установления компенсационных выплат за работу в этих условиях;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перечень должностей работников с ненормированным рабочим днем;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расписание образовательной деятельности. </w:t>
      </w:r>
    </w:p>
    <w:p w:rsidR="00331213" w:rsidRPr="0005782E" w:rsidRDefault="00331213" w:rsidP="0005782E">
      <w:pPr>
        <w:spacing w:line="360" w:lineRule="auto"/>
        <w:ind w:left="0" w:firstLine="0"/>
        <w:rPr>
          <w:sz w:val="24"/>
          <w:szCs w:val="24"/>
        </w:rPr>
      </w:pPr>
    </w:p>
    <w:p w:rsidR="003F061C" w:rsidRPr="0005782E" w:rsidRDefault="003F061C" w:rsidP="006321B9">
      <w:pPr>
        <w:spacing w:line="360" w:lineRule="auto"/>
        <w:jc w:val="center"/>
        <w:rPr>
          <w:b/>
          <w:sz w:val="24"/>
          <w:szCs w:val="24"/>
        </w:rPr>
      </w:pPr>
      <w:r w:rsidRPr="0005782E">
        <w:rPr>
          <w:b/>
          <w:sz w:val="24"/>
          <w:szCs w:val="24"/>
        </w:rPr>
        <w:t>III. Трудовые отношения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3.1. Для работников учреждения работодателем является данное образовательное учреждение.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3.2. Трудовой договор с работником заключается на неопределенный срок в письменной форме.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Заключение срочного трудового договора допускается в случаях, когда трудовые отношения не могут быть установлены на неопределенный срок с учетом характера предстоящей работы, условий ее выполнения или интересов работника, а также в случаях, предусмотренных законодательством.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При заключении срочного трудового договора работодатель обязан указать обстоятельства, послужившие основанием для его заключения.  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Условия трудового договора, ухудшающие положение работников по сравнению с трудовым законодательством, настоящим коллективным договором, являются недействительными.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До подписания трудового договора работодатель обязан ознакомить работника под роспись с Уставом учреждения, правилами внутреннего трудового распорядка, коллективным договором, локальными нормативными актами, непосредственно связанными с трудовой деятельностью работника.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3.3. Условия оплаты труда, включая размеры ставок заработной платы, окладов (должностных окладов) работников, повышающих коэффициентов к ставкам (окладам), </w:t>
      </w:r>
      <w:r w:rsidRPr="0005782E">
        <w:rPr>
          <w:sz w:val="24"/>
          <w:szCs w:val="24"/>
        </w:rPr>
        <w:lastRenderedPageBreak/>
        <w:t xml:space="preserve">выплат компенсационного и стимулирующего характера являются обязательными для включения в трудовой договор.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Условия трудового договора могут быть изменены только по соглашению сторон и в письменной форме (ст.72 ТК РФ).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3.4 Испытание при приёме на работу, помимо лиц, указанных в ст.70 ТК РФ, не устанавливается для  педагогических работников, имеющих действующую квалификационную категорию;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3.5. Работодатель в срок не менее</w:t>
      </w:r>
      <w:proofErr w:type="gramStart"/>
      <w:r w:rsidRPr="0005782E">
        <w:rPr>
          <w:sz w:val="24"/>
          <w:szCs w:val="24"/>
        </w:rPr>
        <w:t>,</w:t>
      </w:r>
      <w:proofErr w:type="gramEnd"/>
      <w:r w:rsidRPr="0005782E">
        <w:rPr>
          <w:sz w:val="24"/>
          <w:szCs w:val="24"/>
        </w:rPr>
        <w:t xml:space="preserve"> чем за два месяца, ставит в известность работников об организационных или технологических изменениях условий труда, если они влекут за собой изменение обязательных условий трудовых договоров работников. </w:t>
      </w:r>
    </w:p>
    <w:p w:rsidR="00321957" w:rsidRPr="0005782E" w:rsidRDefault="003F061C" w:rsidP="00331213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3.6. В случае отсутствия у работодателя другой работы в период отстранения от работы работника, нуждающегося в соответствии с медицинским заключением во временном переводе на другую работу на срок до четырех месяцев, заработная плата работнику начисляется в полном размере. </w:t>
      </w:r>
    </w:p>
    <w:p w:rsidR="003F061C" w:rsidRPr="0005782E" w:rsidRDefault="00321957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</w:t>
      </w:r>
      <w:r w:rsidR="003F061C" w:rsidRPr="0005782E">
        <w:rPr>
          <w:sz w:val="24"/>
          <w:szCs w:val="24"/>
        </w:rPr>
        <w:t xml:space="preserve">3.7. В случае, когда по причинам, связанным с изменением организационных или технологических условий труда (ст.74 ТК РФ) работник не согласен работать в новых условиях, то работодатель обязан в письменной форме предложить работнику другую имеющуюся у него работу (вакансии) в т.ч. в других местностях.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3.8. Работодатель обязан расторгнуть трудовой договор в срок, указанный в заявлении работника (без двухнедельной отработки) о расторжении трудового договора по собственному желанию в случаях: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 переезда работника на новое место жительства;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 перевода  в другую образовательную организацию;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  выхода на пенсию;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необходимости длительного постоянного ухода за ребенком в возрасте старше трех лет;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необходимости ухода за больным или престарелым членом семьи;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изменения семейного положения.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3.9. Увольнение работника по основанию, предусмотренному п.2 или 3 ч.1 ст.81 ТК РФ, допускается, если невозможно перевести работника с его письменного согласия на другую имеющуюся у работодателя работу, в т.ч. в другой местности.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3.10. Прекращение трудового договора с работником по основаниям, предусмотренным ст.83 ТК РФ допускается, если невозможно перевести работника с его письменного согласия на другую имеющуюся у работодателя работу, в т.ч. в другой местности.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3.11. </w:t>
      </w:r>
      <w:proofErr w:type="gramStart"/>
      <w:r w:rsidRPr="0005782E">
        <w:rPr>
          <w:sz w:val="24"/>
          <w:szCs w:val="24"/>
        </w:rPr>
        <w:t xml:space="preserve">Допускается увольнение женщины в связи с истечением срока трудового договора в период ее беременности,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</w:t>
      </w:r>
      <w:r w:rsidRPr="0005782E">
        <w:rPr>
          <w:sz w:val="24"/>
          <w:szCs w:val="24"/>
        </w:rPr>
        <w:lastRenderedPageBreak/>
        <w:t xml:space="preserve">работодателя работу, в т.ч. в другой местности, которую женщина может выполнять с учетом ее состояния здоровья. </w:t>
      </w:r>
      <w:proofErr w:type="gramEnd"/>
    </w:p>
    <w:p w:rsidR="00321957" w:rsidRPr="0005782E" w:rsidRDefault="003F061C" w:rsidP="00331213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3.12. Требования, содержащиеся в квалификационных характеристиках Единого квалификационного справочника должностей руководителей,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специалистов и служащих, служат основой для разработки должностной инструкции конкретного работника в данном образовательном учреждении. </w:t>
      </w:r>
    </w:p>
    <w:p w:rsidR="003F061C" w:rsidRPr="0005782E" w:rsidRDefault="003F061C" w:rsidP="006321B9">
      <w:pPr>
        <w:spacing w:line="360" w:lineRule="auto"/>
        <w:jc w:val="center"/>
        <w:rPr>
          <w:b/>
          <w:sz w:val="24"/>
          <w:szCs w:val="24"/>
        </w:rPr>
      </w:pPr>
    </w:p>
    <w:p w:rsidR="003F061C" w:rsidRPr="0005782E" w:rsidRDefault="003F061C" w:rsidP="006321B9">
      <w:pPr>
        <w:spacing w:line="360" w:lineRule="auto"/>
        <w:jc w:val="center"/>
        <w:rPr>
          <w:b/>
          <w:sz w:val="24"/>
          <w:szCs w:val="24"/>
        </w:rPr>
      </w:pPr>
      <w:r w:rsidRPr="0005782E">
        <w:rPr>
          <w:b/>
          <w:sz w:val="24"/>
          <w:szCs w:val="24"/>
        </w:rPr>
        <w:t>IV. Рабочее время и время отдыха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4.1. Стороны при регулировании вопросов рабочего времени и времени отдыха работников исходят из того, что: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1) В соответствии с законодательством Российской Федерации для педагогических работников учреждений образования устанавливается сокращенная продолжительность рабочего времени – не более 36 часов в неделю за одну ставку заработной платы (должностного оклада). </w:t>
      </w:r>
    </w:p>
    <w:p w:rsidR="003F061C" w:rsidRPr="0005782E" w:rsidRDefault="003F061C" w:rsidP="00F12E23">
      <w:pPr>
        <w:spacing w:after="19" w:line="360" w:lineRule="auto"/>
        <w:ind w:left="837" w:right="3" w:firstLine="0"/>
        <w:rPr>
          <w:sz w:val="24"/>
          <w:szCs w:val="24"/>
        </w:rPr>
      </w:pPr>
      <w:proofErr w:type="gramStart"/>
      <w:r w:rsidRPr="0005782E">
        <w:rPr>
          <w:sz w:val="24"/>
          <w:szCs w:val="24"/>
        </w:rPr>
        <w:t xml:space="preserve">2) В зависимости </w:t>
      </w:r>
      <w:r w:rsidRPr="0005782E">
        <w:rPr>
          <w:sz w:val="24"/>
          <w:szCs w:val="24"/>
        </w:rPr>
        <w:tab/>
        <w:t xml:space="preserve">от должности и (или) специальности педагогических работников с учетом особенностей их труда конкретная продолжительность рабочего времени (норма часов педагогической работы за ставку заработной платы)  регулируется приказом </w:t>
      </w:r>
      <w:proofErr w:type="spellStart"/>
      <w:r w:rsidRPr="0005782E">
        <w:rPr>
          <w:sz w:val="24"/>
          <w:szCs w:val="24"/>
        </w:rPr>
        <w:t>Минобрнауки</w:t>
      </w:r>
      <w:proofErr w:type="spellEnd"/>
      <w:r w:rsidRPr="0005782E">
        <w:rPr>
          <w:sz w:val="24"/>
          <w:szCs w:val="24"/>
        </w:rPr>
        <w:t xml:space="preserve"> России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  <w:proofErr w:type="gramEnd"/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3) Для руководящих работников, работников из числа административно-хозяйственного, учебно-вспомогательного и обслуживающего персонала учреждения (за исключением женщин, работающих в сельской местности) устанавливается нормальная продолжительность рабочего времени - 40 часов в неделю.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4) В учреждении неполный рабочий день или неполная рабочая неделя устанавливаются в следующих случаях: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  по соглашению между работником и работодателем; </w:t>
      </w:r>
    </w:p>
    <w:p w:rsidR="00321957" w:rsidRPr="0005782E" w:rsidRDefault="003F061C" w:rsidP="00331213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восемнадцати лет), а также лица, осуществляющего уход за больным членом семьи в соответствии с медицинским заключением.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5) Работа в выходные и нерабочие праздничные дни запрещена. Привлечение работников учреждения к работе в выходные и нерабочие праздничные дни допускается только в случаях, предусмотренных ст.113 ТК РФ, с их письменного согласия по письменному распоряжению работодателя. Работа в выходной и нерабочий праздничный день оплачивается в двойном размере в порядке, предусмотренном ст.153 ТК РФ. По желанию работника ему может быть предоставлен другой день отдыха. В этом случае работа в </w:t>
      </w:r>
      <w:r w:rsidRPr="0005782E">
        <w:rPr>
          <w:sz w:val="24"/>
          <w:szCs w:val="24"/>
        </w:rPr>
        <w:lastRenderedPageBreak/>
        <w:t xml:space="preserve">нерабочий праздничный день оплачивается в одинарном размере, а день отдыха оплате не подлежит.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6) Привлечение работников учреждения к выполнению работы, не предусмотренной трудовым договором, должностными инструкциями, допускается только по письменному распоряжению работодателя, с письменного согласия работника и с дополнительной оплатой в порядке, предусмотренном ст.151 ТК РФ.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7) Вопрос нахождения или отсутствия работников (отдельных работников) на своих рабочих местах в случае простоя (временной приостановки работы по причинам экономического, технологического, технического или организационного характера) решается руководителем учреждения с учетом мнения представителя трудового коллектива.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4.2. Стороны подтверждают: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1) Предоставление ежегодных основного и дополнительных оплачиваемых отпусков осуществляется в соответствии с графиком отпусков, утверждаемым работодателем не позднее, чем за две недели до наступления календарного года, с учетом необходимости обеспечения нормальной работы учреждения и благоприятных условий для отдыха работников.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Разделение отпуска, предоставление отпуска по частям, перенос отпуска полностью или частично на другой год работодателем может осуществляться с согласия работника.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Отзыв работника из отпуска осуществляется работодателем только с письменного согласия работника. </w:t>
      </w:r>
    </w:p>
    <w:p w:rsidR="00331213" w:rsidRPr="0005782E" w:rsidRDefault="003F061C" w:rsidP="0005782E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По соглашению сторон трудового договора, а также при наличии финансовых возможностей денежные суммы, приходящиеся на часть </w:t>
      </w:r>
      <w:r w:rsidR="0005782E" w:rsidRPr="0005782E">
        <w:rPr>
          <w:sz w:val="24"/>
          <w:szCs w:val="24"/>
        </w:rPr>
        <w:t>неиспользованного отпуска,</w:t>
      </w:r>
    </w:p>
    <w:p w:rsidR="003F061C" w:rsidRPr="0005782E" w:rsidRDefault="0005782E" w:rsidP="0005782E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превышающего</w:t>
      </w:r>
      <w:proofErr w:type="gramEnd"/>
      <w:r w:rsidR="003F061C" w:rsidRPr="0005782E">
        <w:rPr>
          <w:sz w:val="24"/>
          <w:szCs w:val="24"/>
        </w:rPr>
        <w:t xml:space="preserve"> 28 календарных дней, могут быть предоставлены в виде компенсации за неиспользованный отпуск.   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Оплата отпуска производится не позднее, чем за три дня до его начала.   </w:t>
      </w:r>
    </w:p>
    <w:p w:rsidR="00321957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Ежегодный отпуск переносится на другой срок по соглашению между работником и работодателем в случаях, предусмотренных законодательством, в том числе, если работнику своевременно не была произведена оплата за время этого </w:t>
      </w:r>
      <w:proofErr w:type="gramStart"/>
      <w:r w:rsidRPr="0005782E">
        <w:rPr>
          <w:sz w:val="24"/>
          <w:szCs w:val="24"/>
        </w:rPr>
        <w:t>отпуска</w:t>
      </w:r>
      <w:proofErr w:type="gramEnd"/>
      <w:r w:rsidRPr="0005782E">
        <w:rPr>
          <w:sz w:val="24"/>
          <w:szCs w:val="24"/>
        </w:rPr>
        <w:t xml:space="preserve"> либо работник был предупрежден о времени начала отпуска не позднее, чем за две недели до его начала. При этом работник имеет право выбора новой даты начала отпуска. </w:t>
      </w:r>
    </w:p>
    <w:p w:rsidR="003F061C" w:rsidRPr="0005782E" w:rsidRDefault="00321957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</w:t>
      </w:r>
      <w:r w:rsidR="003F061C" w:rsidRPr="0005782E">
        <w:rPr>
          <w:sz w:val="24"/>
          <w:szCs w:val="24"/>
        </w:rPr>
        <w:t xml:space="preserve">График отпусков составляется на каждый календарный год и доводится до сведения всех работников.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2) В случае предоставления работникам ежегодного отпуска за первый год работы до истечения шести месяцев работы его продолжительность соответствует установленной для этих должностей продолжительности отпуска и оплачивается в полном объёме. Исчисление продолжительности отпуска пропорционально проработанному времени допускается только в случае выплаты денежной компенсации при увольнении работника.  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lastRenderedPageBreak/>
        <w:t xml:space="preserve">       Работникам, проработавшим не менее 10 месяцев, денежная компенсация за неиспользованный отпуск выплачивается, исходя из установленной продолжительности отпуска.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3) Педагогические работники учреждения не реже, чем через каждые 10 лет непрерывной педагогической работы, имеют право на длительный отпуск сроком до одного года без сохранения заработной платы.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4.3. Работодатель обязуется: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1) Предоставлять работнику по его письменному заявлению отпуск с сохранением заработной платы в следующих случаях: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для проводов детей в армию - 2 дня;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в случае свадьбы работника (детей работника) -3 дня;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на похороны близких родственников -3 дня;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2) Предоставлять работнику по его письменному заявлению отпуск без сохранения заработной платы в следующих случаях: </w:t>
      </w:r>
    </w:p>
    <w:p w:rsidR="00331213" w:rsidRPr="0005782E" w:rsidRDefault="003F061C" w:rsidP="0005782E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при рождении ребенка в семье – до 2 дней;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для сопровождения детей младшего школьного возраста в школу – до 3дней;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в связи с переездом на новое место жительства – до 2 дней;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работающим инвалидам -14 дней;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при отсутствии в течение года дней нетрудоспособности –3 дня.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proofErr w:type="gramStart"/>
      <w:r w:rsidRPr="0005782E">
        <w:rPr>
          <w:sz w:val="24"/>
          <w:szCs w:val="24"/>
        </w:rPr>
        <w:t xml:space="preserve">3) Предоставлять работнику, имеющему двух или более детей в возрасте до четырнадцати лет, работнику, имеющему ребенка-инвалида в возрасте до восемнадцати лет, одинокой матери, воспитывающей ребенка в возрасте до четырнадцати лет, отцу, воспитывающему ребенка в возрасте до четырнадцати лет без матери, ежегодные дополнительные отпуска без сохранения заработной платы в удобное для них время продолжительностью до 14 календарных дней. </w:t>
      </w:r>
      <w:proofErr w:type="gramEnd"/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4.4. Работодатель обеспечивает педагогическим работникам возможность отдыха и приема пищи в рабочее время. Время для отдыха и питания для других работников устанавливается Правилами внутреннего трудового распорядка и не должно быть менее 30 минут (ст.108 ТК РФ).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</w:p>
    <w:p w:rsidR="003F061C" w:rsidRPr="0005782E" w:rsidRDefault="003F061C" w:rsidP="002E2E04">
      <w:pPr>
        <w:spacing w:line="360" w:lineRule="auto"/>
        <w:jc w:val="center"/>
        <w:rPr>
          <w:b/>
          <w:sz w:val="24"/>
          <w:szCs w:val="24"/>
        </w:rPr>
      </w:pPr>
      <w:r w:rsidRPr="0005782E">
        <w:rPr>
          <w:b/>
          <w:sz w:val="24"/>
          <w:szCs w:val="24"/>
        </w:rPr>
        <w:t>V. Оплата труда и нормы труда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Стороны исходят из того, что: </w:t>
      </w:r>
    </w:p>
    <w:p w:rsidR="003F061C" w:rsidRPr="006504A4" w:rsidRDefault="003F061C" w:rsidP="008E6ED8">
      <w:pPr>
        <w:spacing w:line="360" w:lineRule="auto"/>
        <w:rPr>
          <w:color w:val="auto"/>
          <w:sz w:val="24"/>
          <w:szCs w:val="24"/>
        </w:rPr>
      </w:pPr>
      <w:r w:rsidRPr="0005782E">
        <w:rPr>
          <w:sz w:val="24"/>
          <w:szCs w:val="24"/>
        </w:rPr>
        <w:t xml:space="preserve">       5.1. </w:t>
      </w:r>
      <w:r w:rsidRPr="006504A4">
        <w:rPr>
          <w:color w:val="auto"/>
          <w:sz w:val="24"/>
          <w:szCs w:val="24"/>
        </w:rPr>
        <w:t xml:space="preserve">Оплата труда работников осуществляется на основании Постановления Правительства РСО - Алания от 31 мая 2013 года № 192 «О введении отраслевой </w:t>
      </w:r>
      <w:proofErr w:type="gramStart"/>
      <w:r w:rsidRPr="006504A4">
        <w:rPr>
          <w:color w:val="auto"/>
          <w:sz w:val="24"/>
          <w:szCs w:val="24"/>
        </w:rPr>
        <w:t>системы оплаты труда работников государственных учреждений</w:t>
      </w:r>
      <w:proofErr w:type="gramEnd"/>
      <w:r w:rsidRPr="006504A4">
        <w:rPr>
          <w:color w:val="auto"/>
          <w:sz w:val="24"/>
          <w:szCs w:val="24"/>
        </w:rPr>
        <w:t xml:space="preserve"> образования, подведомственных Министерству образования и науки Республики Северная Осетия-Алания».</w:t>
      </w:r>
      <w:bookmarkStart w:id="0" w:name="_GoBack"/>
      <w:bookmarkEnd w:id="0"/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6504A4">
        <w:rPr>
          <w:color w:val="auto"/>
          <w:sz w:val="24"/>
          <w:szCs w:val="24"/>
        </w:rPr>
        <w:t xml:space="preserve">       5.2. Ставки заработной платы и должностные оклады работников устанавливаются согласно отраслевой системе оплаты труда, включая в себя: - размеры должностных</w:t>
      </w:r>
      <w:r w:rsidRPr="0005782E">
        <w:rPr>
          <w:sz w:val="24"/>
          <w:szCs w:val="24"/>
        </w:rPr>
        <w:t xml:space="preserve"> </w:t>
      </w:r>
      <w:r w:rsidRPr="0005782E">
        <w:rPr>
          <w:sz w:val="24"/>
          <w:szCs w:val="24"/>
        </w:rPr>
        <w:lastRenderedPageBreak/>
        <w:t xml:space="preserve">окладов, установленных в соответствии с профессиональными квалификационными уровнями в этих группах; - повышающий коэффициент к окладу; </w:t>
      </w:r>
    </w:p>
    <w:p w:rsidR="00331213" w:rsidRPr="0005782E" w:rsidRDefault="003F061C" w:rsidP="0005782E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выплаты компенсационного характера; </w:t>
      </w:r>
    </w:p>
    <w:p w:rsidR="00321957" w:rsidRPr="0005782E" w:rsidRDefault="003F061C" w:rsidP="00331213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>- выплаты стимулирующего характера. Выплаты устанавливаются в соответствии с нормативными правовыми актами Правительства Рес</w:t>
      </w:r>
      <w:r w:rsidR="00331213" w:rsidRPr="0005782E">
        <w:rPr>
          <w:sz w:val="24"/>
          <w:szCs w:val="24"/>
        </w:rPr>
        <w:t>публики Северная Осетия-Алания.</w:t>
      </w:r>
    </w:p>
    <w:p w:rsidR="003F061C" w:rsidRPr="0005782E" w:rsidRDefault="00321957" w:rsidP="00331213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</w:t>
      </w:r>
      <w:r w:rsidR="003F061C" w:rsidRPr="0005782E">
        <w:rPr>
          <w:sz w:val="24"/>
          <w:szCs w:val="24"/>
        </w:rPr>
        <w:t xml:space="preserve">   5.3. Администрация обязана при выплате заработной платы извещать работника в письменной форме о составных частях заработной платы, размерах произведенных удержаний, об общей денежной сумме, подлежащей выплате. </w:t>
      </w:r>
    </w:p>
    <w:p w:rsidR="003F061C" w:rsidRPr="0005782E" w:rsidRDefault="00331213" w:rsidP="00331213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</w:t>
      </w:r>
      <w:r w:rsidR="003F061C" w:rsidRPr="0005782E">
        <w:rPr>
          <w:sz w:val="24"/>
          <w:szCs w:val="24"/>
        </w:rPr>
        <w:t>5.4. Заработная плата работникам перечисляется на счет в банке за текущий месяц</w:t>
      </w:r>
      <w:r w:rsidR="0093750D">
        <w:rPr>
          <w:sz w:val="24"/>
          <w:szCs w:val="24"/>
        </w:rPr>
        <w:t xml:space="preserve"> не реже, чем каждые полмесяца</w:t>
      </w:r>
      <w:r w:rsidR="003F061C" w:rsidRPr="0005782E">
        <w:rPr>
          <w:sz w:val="24"/>
          <w:szCs w:val="24"/>
        </w:rPr>
        <w:t xml:space="preserve">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5.5. Работники имеют право приостановить работу, известив об этом администрацию в письменной форме, если заработная плата задержана на срок более 15 дней.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5.6. Заработная плата исчисляется в соответствии с системой оплаты труда, предусмотренной Положением об оплате труда  с учетом: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государственных гарантий по оплате труда;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базовых должностных окладов, базовых ставок заработной платы по профессиональным квалификационным группам;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перечня выплат компенсационного характера;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перечня выплат стимулирующего характера.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5.7. Изменение размеров ставок, должностных окладов производится: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при присвоении квалификационной категории со дня вынесения решения аттестационной комиссией;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при присвоении почетного звания  со дня присвоения.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</w:t>
      </w:r>
      <w:proofErr w:type="gramStart"/>
      <w:r w:rsidRPr="0005782E">
        <w:rPr>
          <w:sz w:val="24"/>
          <w:szCs w:val="24"/>
        </w:rPr>
        <w:t xml:space="preserve">При наступлении у работника права на изменение оплаты труда и (или) ставки заработной платы (должностного оклада) в период пребывания его в ежегодном или другом отпуске, а также в период его временной нетрудоспособности выплата заработной платы, исходя из размера ставки (оклада) более высокой оплаты труда, производится со дня окончания отпуска или временной нетрудоспособности. </w:t>
      </w:r>
      <w:proofErr w:type="gramEnd"/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  5.8. Администрация обязуется: </w:t>
      </w:r>
    </w:p>
    <w:p w:rsidR="00331213" w:rsidRPr="0005782E" w:rsidRDefault="003F061C" w:rsidP="0093750D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1)  При нарушении установленного срока выплаты заработной платы, оплаты отпуска, выплат при увольнении и других выплат, причитающихся </w:t>
      </w:r>
      <w:r w:rsidR="0093750D" w:rsidRPr="0005782E">
        <w:rPr>
          <w:sz w:val="24"/>
          <w:szCs w:val="24"/>
        </w:rPr>
        <w:t>работнику,</w:t>
      </w:r>
      <w:r w:rsidR="0093750D" w:rsidRPr="0093750D">
        <w:rPr>
          <w:sz w:val="24"/>
          <w:szCs w:val="24"/>
        </w:rPr>
        <w:t xml:space="preserve"> </w:t>
      </w:r>
      <w:r w:rsidR="0093750D" w:rsidRPr="0005782E">
        <w:rPr>
          <w:sz w:val="24"/>
          <w:szCs w:val="24"/>
        </w:rPr>
        <w:t>в том числе</w:t>
      </w:r>
      <w:r w:rsidR="0093750D" w:rsidRPr="0093750D">
        <w:rPr>
          <w:sz w:val="24"/>
          <w:szCs w:val="24"/>
        </w:rPr>
        <w:t xml:space="preserve"> </w:t>
      </w:r>
      <w:r w:rsidR="0093750D" w:rsidRPr="0005782E">
        <w:rPr>
          <w:sz w:val="24"/>
          <w:szCs w:val="24"/>
        </w:rPr>
        <w:t>в случае</w:t>
      </w:r>
    </w:p>
    <w:p w:rsidR="00321957" w:rsidRPr="0005782E" w:rsidRDefault="003F061C" w:rsidP="0093750D">
      <w:pPr>
        <w:spacing w:line="360" w:lineRule="auto"/>
        <w:ind w:left="852" w:firstLine="0"/>
        <w:rPr>
          <w:sz w:val="24"/>
          <w:szCs w:val="24"/>
        </w:rPr>
      </w:pPr>
      <w:r w:rsidRPr="0005782E">
        <w:rPr>
          <w:sz w:val="24"/>
          <w:szCs w:val="24"/>
        </w:rPr>
        <w:t>приостановки работы, выплатить эти суммы с уплатой процентов (денежной компенсации) в размере 1/</w:t>
      </w:r>
      <w:r w:rsidR="0093750D">
        <w:rPr>
          <w:sz w:val="24"/>
          <w:szCs w:val="24"/>
        </w:rPr>
        <w:t>150</w:t>
      </w:r>
      <w:r w:rsidRPr="0005782E">
        <w:rPr>
          <w:sz w:val="24"/>
          <w:szCs w:val="24"/>
        </w:rPr>
        <w:t xml:space="preserve"> действующей в это время ставки рефинансирования ЦБ РФ.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2) Ответственность за своевременность и правильность определения размеров и выплаты заработной платы работникам несет заведующая ДОУ.    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3) В целях повышения социального статуса работников образования, престижа педагогической профессии стороны договорились приоритетным направлением на период действия коллективного договора считать неуклонное повышение и улучшение условий </w:t>
      </w:r>
      <w:r w:rsidRPr="0005782E">
        <w:rPr>
          <w:sz w:val="24"/>
          <w:szCs w:val="24"/>
        </w:rPr>
        <w:lastRenderedPageBreak/>
        <w:t xml:space="preserve">оплаты труда работников учреждения, в том числе проведение своевременной индексации их заработной платы, осуществление мер по недопущению и ликвидации задолженности по заработной плате.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 5.9. Стороны подтверждают: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1) Порядок и условия оплаты труда работников, в том числе компенсационных выплат, из бюджетных средств регулируются Положением об оплате труда работников, утверждаемым работодателем с учетом мотивированного мнения </w:t>
      </w:r>
      <w:r w:rsidR="00331213" w:rsidRPr="0005782E">
        <w:rPr>
          <w:sz w:val="24"/>
          <w:szCs w:val="24"/>
        </w:rPr>
        <w:t>председателем первичной профсоюзной организации</w:t>
      </w:r>
      <w:r w:rsidRPr="0005782E">
        <w:rPr>
          <w:sz w:val="24"/>
          <w:szCs w:val="24"/>
        </w:rPr>
        <w:t xml:space="preserve">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2) Размеры и условия осуществления выплат стимулирующего характера устанавливаются Положением о выплатах стимулирующего характера, регламентирующим периодичность, и размеры стимулирующих выплат работникам, утверждаемым работодателем по согласованию с председателем трудового коллектива.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proofErr w:type="gramStart"/>
      <w:r w:rsidRPr="0005782E">
        <w:rPr>
          <w:sz w:val="24"/>
          <w:szCs w:val="24"/>
        </w:rPr>
        <w:t xml:space="preserve">3) При разработке учреждением и внесении изменений в Положение об оплате труда работников условия, порядок и размеры оплаты их труда, в том числе размеры компенсационных и стимулирующих выплат, не должны быть ухудшены по сравнению с предусмотренными в Положении об оплате труда работников муниципальных образовательных учреждений. </w:t>
      </w:r>
      <w:proofErr w:type="gramEnd"/>
    </w:p>
    <w:p w:rsidR="003F061C" w:rsidRPr="0005782E" w:rsidRDefault="003F061C" w:rsidP="0005782E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</w:t>
      </w:r>
      <w:proofErr w:type="gramStart"/>
      <w:r w:rsidRPr="0005782E">
        <w:rPr>
          <w:sz w:val="24"/>
          <w:szCs w:val="24"/>
        </w:rPr>
        <w:t>При изменении типа учреждения, системы, условий, порядка и размеров оплаты труда заработная плата работников учреждения (без учета премий и иных стимулирующих выплат) не может быть ниже заработной платы (без учета премий и иных стимулирующих</w:t>
      </w:r>
      <w:r w:rsidR="0005782E">
        <w:rPr>
          <w:sz w:val="24"/>
          <w:szCs w:val="24"/>
        </w:rPr>
        <w:t xml:space="preserve"> выплат), выплачиваемой до этих изменений,</w:t>
      </w:r>
      <w:r w:rsidR="0005782E" w:rsidRPr="0005782E">
        <w:rPr>
          <w:sz w:val="24"/>
          <w:szCs w:val="24"/>
        </w:rPr>
        <w:t xml:space="preserve"> при условии сохранения объема должностных</w:t>
      </w:r>
      <w:r w:rsidR="0005782E">
        <w:rPr>
          <w:sz w:val="24"/>
          <w:szCs w:val="24"/>
        </w:rPr>
        <w:t xml:space="preserve"> </w:t>
      </w:r>
      <w:r w:rsidRPr="0005782E">
        <w:rPr>
          <w:sz w:val="24"/>
          <w:szCs w:val="24"/>
        </w:rPr>
        <w:t xml:space="preserve">обязанностей работников и выполнения ими работ той же квалификации. </w:t>
      </w:r>
      <w:proofErr w:type="gramEnd"/>
    </w:p>
    <w:p w:rsidR="003F061C" w:rsidRPr="0005782E" w:rsidRDefault="003F061C" w:rsidP="00352B1B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4) Объем средств, направляемых учреждением на выплаты стимулирующего характера, должен составлять не менее 30 процентов фонда оплаты труда.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5) Месячная заработная плата работника, отработавшего за этот период норму рабочего времени и выполнившего нормы труда (трудовые обязанности), не может быть ниже размера минимальной заработной платы. Месячная оплата труда работников не ниже минимальной заработной платы пропорционально отработанному времени осуществляется в рамках каждого трудового договора, в т.ч. заключенного о работе на условиях совместительства. Оплата сверхурочной работы в заработной плате работника при доведении ее до минимальной заработной платы не учитывается.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6) Работникам, занятым на тяжелых работах, работах с вредными и опасными условиями труда, устанавливается компенсационная выплата в размере 12% базовой ставки.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Перечень тяжелых работ, работ с вредными и (или) опасными условиями труда, а также должностей работников, продолжительность их работы в этих условиях, конкретный размер выплат определяется учреждением на основании приказа Государственного комитета СССР по народному образованию от 20 августа 1990 года N 579 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lastRenderedPageBreak/>
        <w:t xml:space="preserve">      Работодатель с учетом мнения председателя </w:t>
      </w:r>
      <w:r w:rsidR="00331213" w:rsidRPr="0005782E">
        <w:rPr>
          <w:sz w:val="24"/>
          <w:szCs w:val="24"/>
        </w:rPr>
        <w:t>первичной п</w:t>
      </w:r>
      <w:r w:rsidRPr="0005782E">
        <w:rPr>
          <w:sz w:val="24"/>
          <w:szCs w:val="24"/>
        </w:rPr>
        <w:t>рофсоюзно</w:t>
      </w:r>
      <w:r w:rsidR="00331213" w:rsidRPr="0005782E">
        <w:rPr>
          <w:sz w:val="24"/>
          <w:szCs w:val="24"/>
        </w:rPr>
        <w:t>й</w:t>
      </w:r>
      <w:r w:rsidRPr="0005782E">
        <w:rPr>
          <w:sz w:val="24"/>
          <w:szCs w:val="24"/>
        </w:rPr>
        <w:t xml:space="preserve"> </w:t>
      </w:r>
      <w:r w:rsidR="00331213" w:rsidRPr="0005782E">
        <w:rPr>
          <w:sz w:val="24"/>
          <w:szCs w:val="24"/>
        </w:rPr>
        <w:t>организации</w:t>
      </w:r>
      <w:r w:rsidRPr="0005782E">
        <w:rPr>
          <w:sz w:val="24"/>
          <w:szCs w:val="24"/>
        </w:rPr>
        <w:t xml:space="preserve"> устанавливает конкретные размеры компенсационных выплат всем работникам, занятым на работах с вредными и (или) опасными условиями труда, если в установленном порядке не дано заключение о полном соответствии рабочего места, где выполняется такая работа, требованиям безопасности. </w:t>
      </w:r>
    </w:p>
    <w:p w:rsidR="00331213" w:rsidRPr="0005782E" w:rsidRDefault="003F061C" w:rsidP="0005782E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Конкретный размер выплат работникам определяется в зависимости от продолжительности их работы в неблагоприятных условиях труда. Установленные работнику размеры и (или) условия повышенной оплаты труда на тяжелых работах, работах с вредными и опасными и иными особыми условиями труда не могут быть снижены и ухудшены без проведения специальной оценки условий труда. </w:t>
      </w:r>
    </w:p>
    <w:p w:rsidR="003F061C" w:rsidRPr="0005782E" w:rsidRDefault="003F061C" w:rsidP="003B325E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7) Сверхурочная работа оплачивается за первые два часа работы в полуторном размере, за последующие часы – в двойном размере. При этом в учреждении устанавливается учетный период.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8) На заработную плату работников, осуществляющих работу на условиях внутреннего и внешнего совместительства, работников, замещающих отсутствующих педагогических работников, в том числе на условиях почасовой оплаты за фактически отработанное время, работников из числа административно-управленческого и учебно-вспомогательного персонала, ведущих педагогическую работу, начисляются соответствующие компенсационные и стимулирующие выплаты.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9) Переработка рабочего времени воспитателей, помощников воспитателей, вследствие неявки сменяющего работника или родителей является сверхурочной работой, оплачиваемой в повышенном размере: за первые два часа работы в полуторном размере, за последующие часы – в двойном размере (ст.152 ТК РФ)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10) Оплата труда воспитателя за выполнение обязанностей временно отсутствующего другого воспитателя данной группы производится за фактически отработанное время в одинарном размере. При этом на сумму заработной платы, начисленную за фактически замещенные часы, начисляются соответствующие компенсационные и стимулирующие выплаты.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11) Экономия фонда оплаты труда направляется на установление иных стимулирующих выплат, премирование, оказание материальной помощи работникам, что фиксируется в локальных нормативных актах (положениях) учреждения. </w:t>
      </w:r>
    </w:p>
    <w:p w:rsidR="003F061C" w:rsidRPr="00D05490" w:rsidRDefault="003F061C" w:rsidP="008E6ED8">
      <w:pPr>
        <w:spacing w:line="360" w:lineRule="auto"/>
        <w:rPr>
          <w:color w:val="FF0000"/>
          <w:sz w:val="24"/>
          <w:szCs w:val="24"/>
        </w:rPr>
      </w:pPr>
      <w:r w:rsidRPr="0005782E">
        <w:rPr>
          <w:sz w:val="24"/>
          <w:szCs w:val="24"/>
        </w:rPr>
        <w:t xml:space="preserve">12) Выплата заработной платы работникам в соответствии со ст.136 ТК РФ осуществляется не реже, чем каждые полмесяца. </w:t>
      </w:r>
      <w:r w:rsidRPr="00D05490">
        <w:rPr>
          <w:color w:val="FF0000"/>
          <w:sz w:val="24"/>
          <w:szCs w:val="24"/>
        </w:rPr>
        <w:t xml:space="preserve">Дни выдачи заработной платы - 3 и 17 числа каждого месяца. </w:t>
      </w:r>
    </w:p>
    <w:p w:rsidR="00331213" w:rsidRPr="0005782E" w:rsidRDefault="003F061C" w:rsidP="0005782E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>13) Время приостановки работником работы ввиду задержки работодателем выплаты ему заработной платы на срок боле</w:t>
      </w:r>
      <w:r w:rsidR="00D05490">
        <w:rPr>
          <w:sz w:val="24"/>
          <w:szCs w:val="24"/>
        </w:rPr>
        <w:t>е 15 дней.</w:t>
      </w:r>
    </w:p>
    <w:p w:rsidR="00321957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>14) Время приостановки работодателем работы в связи с проведением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>капитального ремонта, ежегодного косметического ремонта, закрытие ДОУ в связи с карантинными мероприятиями</w:t>
      </w:r>
      <w:proofErr w:type="gramStart"/>
      <w:r w:rsidRPr="0005782E">
        <w:rPr>
          <w:sz w:val="24"/>
          <w:szCs w:val="24"/>
        </w:rPr>
        <w:t xml:space="preserve"> ,</w:t>
      </w:r>
      <w:proofErr w:type="gramEnd"/>
      <w:r w:rsidRPr="0005782E">
        <w:rPr>
          <w:sz w:val="24"/>
          <w:szCs w:val="24"/>
        </w:rPr>
        <w:t xml:space="preserve"> нарушениями теплового режима и другими причинами не </w:t>
      </w:r>
      <w:r w:rsidRPr="0005782E">
        <w:rPr>
          <w:sz w:val="24"/>
          <w:szCs w:val="24"/>
        </w:rPr>
        <w:lastRenderedPageBreak/>
        <w:t xml:space="preserve">по вине работников и работодателя оплачивается в размере 100% заработной платы работника.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15) В случаях коллективных трудовых споров, приведших к забастовкам, работодатель сохраняет за работниками, участвующими в забастовках, заработную плату в полном объеме.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proofErr w:type="gramStart"/>
      <w:r w:rsidRPr="0005782E">
        <w:rPr>
          <w:sz w:val="24"/>
          <w:szCs w:val="24"/>
        </w:rPr>
        <w:t xml:space="preserve">16) Работодатель обеспечивает выплату работнику денежной компенсации при нарушении установленного срока выплаты заработной платы, оплаты отпуска, выплат при увольнении и других выплат, причитающихся работнику, в размере не ниже </w:t>
      </w:r>
      <w:r w:rsidR="00D05490">
        <w:rPr>
          <w:sz w:val="24"/>
          <w:szCs w:val="24"/>
        </w:rPr>
        <w:t>1/150</w:t>
      </w:r>
      <w:r w:rsidRPr="0005782E">
        <w:rPr>
          <w:sz w:val="24"/>
          <w:szCs w:val="24"/>
        </w:rPr>
        <w:t xml:space="preserve"> действующей в это время ставки рефинансирования Центрального банка РФ от невыплаченных в срок сумм за каждый день задержки (ст. 236 ТК РФ) одновременно с выплатой задержанной заработной платы. </w:t>
      </w:r>
      <w:proofErr w:type="gramEnd"/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proofErr w:type="gramStart"/>
      <w:r w:rsidRPr="0005782E">
        <w:rPr>
          <w:sz w:val="24"/>
          <w:szCs w:val="24"/>
        </w:rPr>
        <w:t>17) Работодатель ежемесячно выдает работникам на руки расчетные листы в доступном для работников формате, включающие информацию о составных частях причитающейся заработной платы за соответствующий период, размерах и основаниях произведенных удержаний, а также об общей денежной сумме, подлежащей выплате.</w:t>
      </w:r>
      <w:proofErr w:type="gramEnd"/>
      <w:r w:rsidRPr="0005782E">
        <w:rPr>
          <w:sz w:val="24"/>
          <w:szCs w:val="24"/>
        </w:rPr>
        <w:t xml:space="preserve"> В расчетных листках каждого работника отражаются суммы начисленных в его пользу страховых взносов в Пенсионный фонд РФ за соответствующий период. Форма расчетного листка утверждается работодателем с учетом мнения председателя трудового коллектива и является приложением к данному коллективному договору.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18) Заработная плата выплачивается непосредственно в учреждении либо перечисляется на указанный работником счет в банке. Изменение банка, через который работники получают заработную плату, без согласия и личного заявления работников не допускается.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19) Работа уборщиков помещений, дворников и других работников, оплата труда которых зависит от нормы убираемой площади, сверх нормы считается совместительством и оформляется отдельными трудовыми договорами с соответствующей оплатой. </w:t>
      </w:r>
    </w:p>
    <w:p w:rsidR="00321957" w:rsidRPr="0005782E" w:rsidRDefault="00321957" w:rsidP="0005782E">
      <w:pPr>
        <w:spacing w:line="360" w:lineRule="auto"/>
        <w:ind w:left="0" w:firstLine="0"/>
        <w:rPr>
          <w:b/>
          <w:sz w:val="24"/>
          <w:szCs w:val="24"/>
        </w:rPr>
      </w:pPr>
    </w:p>
    <w:p w:rsidR="003F061C" w:rsidRPr="0005782E" w:rsidRDefault="003F061C" w:rsidP="00D430C1">
      <w:pPr>
        <w:spacing w:line="360" w:lineRule="auto"/>
        <w:jc w:val="center"/>
        <w:rPr>
          <w:b/>
          <w:sz w:val="24"/>
          <w:szCs w:val="24"/>
        </w:rPr>
      </w:pPr>
      <w:r w:rsidRPr="0005782E">
        <w:rPr>
          <w:b/>
          <w:sz w:val="24"/>
          <w:szCs w:val="24"/>
        </w:rPr>
        <w:t>VI. Содействие занятости, подготовке и дополнительному профессиональному образованию работников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6.1. Стороны содействуют проведению государственной политики в области занятости, подготовки и дополнительном профессиональном образовании работников, оказания эффективной помощи молодым специалистам в профессиональной и социальной адаптации.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6.2. Работодатель обязуется: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1) Уведомлять председателя </w:t>
      </w:r>
      <w:r w:rsidR="00331213" w:rsidRPr="0005782E">
        <w:rPr>
          <w:sz w:val="24"/>
          <w:szCs w:val="24"/>
        </w:rPr>
        <w:t>первичной профсоюзной организации</w:t>
      </w:r>
      <w:r w:rsidRPr="0005782E">
        <w:rPr>
          <w:sz w:val="24"/>
          <w:szCs w:val="24"/>
        </w:rPr>
        <w:t xml:space="preserve"> в письменной форме о сокращении численности или штата работников не позднее, чем за два месяца до его начала, а в случаях, которые могут повлечь массовое высвобождение, не позднее, чем за три месяца до его начала (ст.82 ТК РФ). Уведомление должно содержать проекты </w:t>
      </w:r>
      <w:r w:rsidRPr="0005782E">
        <w:rPr>
          <w:sz w:val="24"/>
          <w:szCs w:val="24"/>
        </w:rPr>
        <w:lastRenderedPageBreak/>
        <w:t xml:space="preserve">приказов о сокращении численности или штатов, список сокращаемых должностей и работников, перечень вакансий, предполагаемые варианты трудоустройства.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2) Работникам, получившим уведомление об увольнении по п.1 и п.2 ст. 81 ТК РФ, предоставлять свободное от работы время не менее 4 часов в неделю для самостоятельного поиска новой работы с сохранением заработной платы. 6.3. Стороны договорились: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1) В связи с оптимизацией штатов принимать меры по переподготовке и трудоустройству высвобождаемых работников.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2) Разрабатывать меры, предупреждающие массовое сокращение численности работников учреждения. При проведении структурных преобразований в учреждении не допускаются массовые сокращения работников, принимаются опережающие меры по их трудоустройству.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6.4. Стороны подтверждают: </w:t>
      </w:r>
    </w:p>
    <w:p w:rsidR="00331213" w:rsidRPr="0005782E" w:rsidRDefault="003F061C" w:rsidP="0005782E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1) Штатное расписание учреждения ежегодно утверждается руководителем. Численный и профессиональный состав работников учреждения должен быть достаточным для гарантированного выполнения функций, задач, объемов работы учреждения. </w:t>
      </w:r>
    </w:p>
    <w:p w:rsidR="00321957" w:rsidRPr="0005782E" w:rsidRDefault="003F061C" w:rsidP="00331213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2) Повышение квалификации, подготовка и дополнительное профессиональное образование работников осуществляется не реже 1 раза в 3 года за счет средств учреждения.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3) При сокращении численности или штата работников и при равной производительности труда и квалификации преимущественное право на оставление на работе наряду с основаниями, установленными частью 2 ст.179 ТК РФ, имеют работники: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имеющие более длительный стаж работы в данном учреждении;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имеющие почетные звания, удостоенные ведомственными знаками отличия и Почетными грамотами;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применяющие инновационные методы работы;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совмещающие работу с обучением, если обучение (профессиональная подготовка, переподготовка, повышение квалификации) обусловлено заключением дополнительного договора между работником и работодателем или является условием трудового договора;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которым до наступления права на получение пенсии (по любым основаниям) осталось менее трех лет;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одинокие матери и отцы, воспитывающие детей до 16 лет;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молодые специалисты, имеющие трудовой стаж менее одного года.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</w:p>
    <w:p w:rsidR="003F061C" w:rsidRPr="0005782E" w:rsidRDefault="003F061C" w:rsidP="00321957">
      <w:pPr>
        <w:spacing w:line="360" w:lineRule="auto"/>
        <w:jc w:val="center"/>
        <w:rPr>
          <w:b/>
          <w:sz w:val="24"/>
          <w:szCs w:val="24"/>
        </w:rPr>
      </w:pPr>
      <w:r w:rsidRPr="0005782E">
        <w:rPr>
          <w:b/>
          <w:sz w:val="24"/>
          <w:szCs w:val="24"/>
        </w:rPr>
        <w:t>VII. Аттестация педагогических работников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7.1. Аттестация педагогических работников проводится в соответствии с Порядком аттестации педагогических работников государственных и муниципальных образовательных учреждений, утвержденным приказом </w:t>
      </w:r>
      <w:proofErr w:type="spellStart"/>
      <w:r w:rsidRPr="0005782E">
        <w:rPr>
          <w:sz w:val="24"/>
          <w:szCs w:val="24"/>
        </w:rPr>
        <w:t>Минобрнауки</w:t>
      </w:r>
      <w:proofErr w:type="spellEnd"/>
      <w:r w:rsidRPr="0005782E">
        <w:rPr>
          <w:sz w:val="24"/>
          <w:szCs w:val="24"/>
        </w:rPr>
        <w:t xml:space="preserve"> Российской </w:t>
      </w:r>
      <w:r w:rsidRPr="0005782E">
        <w:rPr>
          <w:sz w:val="24"/>
          <w:szCs w:val="24"/>
        </w:rPr>
        <w:lastRenderedPageBreak/>
        <w:t xml:space="preserve">Федерации от 24.03.2010 года № 209, приказом Министерства образования и науки </w:t>
      </w:r>
      <w:proofErr w:type="spellStart"/>
      <w:r w:rsidRPr="0005782E">
        <w:rPr>
          <w:sz w:val="24"/>
          <w:szCs w:val="24"/>
        </w:rPr>
        <w:t>РСО-Алания</w:t>
      </w:r>
      <w:proofErr w:type="spellEnd"/>
      <w:r w:rsidRPr="0005782E">
        <w:rPr>
          <w:sz w:val="24"/>
          <w:szCs w:val="24"/>
        </w:rPr>
        <w:t xml:space="preserve"> от 25.01.2013 г. № 46. </w:t>
      </w:r>
    </w:p>
    <w:p w:rsidR="00331213" w:rsidRPr="0005782E" w:rsidRDefault="003F061C" w:rsidP="0005782E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7.2. Результаты аттестации педагогического работника на квалификационную категорию, присвоенную по одной из педагогических должностей, учитываются в течение срока их действия для установления оплаты труда по другим педагогическим должностям при условии совпадения должностных обязанностей, учебных программ, профилей работы (деятельности) в пределах финансовых средств учреждений, направляемых на оплату труда. </w:t>
      </w:r>
    </w:p>
    <w:p w:rsidR="00321957" w:rsidRPr="0005782E" w:rsidRDefault="003F061C" w:rsidP="00331213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7.3. Установление оплаты труда педагогическому работнику в случае истечения срока действия его квалификационной категории осуществляется с учетом результатов аттестации в период: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длительной нетрудоспособности,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отпуска по уходу за ребенком до достижения им возраста 3-х лет, - отпуска сроком до 1 года в соответствии со ст. 47 Федерального Закона «Об образовании в Российской Федерации», - за год до наступления пенсионного возраста или выхода на пенсию. Оплата труда таких педагогических работников (в перечисленных случаях) ежегодно устанавливается приказом руководителя учреждения с учетом мнения председателя трудового коллектива на срок от одного до трех лет.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7.4. В целях защиты интересов педагогических работников: </w:t>
      </w:r>
    </w:p>
    <w:p w:rsidR="003F061C" w:rsidRPr="0005782E" w:rsidRDefault="003F061C" w:rsidP="008E6ED8">
      <w:pPr>
        <w:spacing w:line="360" w:lineRule="auto"/>
        <w:rPr>
          <w:sz w:val="24"/>
          <w:szCs w:val="24"/>
          <w:u w:val="single"/>
        </w:rPr>
      </w:pPr>
      <w:r w:rsidRPr="0005782E">
        <w:rPr>
          <w:sz w:val="24"/>
          <w:szCs w:val="24"/>
        </w:rPr>
        <w:t xml:space="preserve">1) </w:t>
      </w:r>
      <w:r w:rsidRPr="0005782E">
        <w:rPr>
          <w:sz w:val="24"/>
          <w:szCs w:val="24"/>
          <w:u w:val="single"/>
        </w:rPr>
        <w:t xml:space="preserve">График проведения аттестации для лиц, имеющих квалификационную категорию, должен учитывать срок ее действия с тем, чтобы решение могло быть принято аттестационной комиссией до истечения срока действия ранее присвоенной квалификационной категории.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2) По письменному заявлению работника в случаях его временной нетрудоспособности в период прохождения им аттестации, нахождения в командировке или другим уважительным причинам продолжительность его аттестации может быть увеличена на период его отсутствия по уважительной причине.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3) Руководитель: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письменно предупреждает работника об истечении срока действия квалификационной категории не позднее, чем за 3 месяца;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осуществляет подготовку представления на педагогического работника для аттестации с целью подтверждения соответствия занимаемой должности с учетом мнения председателя трудового коллектива; </w:t>
      </w:r>
    </w:p>
    <w:p w:rsidR="00E35AC2" w:rsidRPr="0005782E" w:rsidRDefault="003F061C" w:rsidP="0005782E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направляет педагогического работника на курсы повышения квалификации (переподготовку) в случае его признания в результате аттестации не </w:t>
      </w:r>
      <w:proofErr w:type="gramStart"/>
      <w:r w:rsidRPr="0005782E">
        <w:rPr>
          <w:sz w:val="24"/>
          <w:szCs w:val="24"/>
        </w:rPr>
        <w:t>соответствующим</w:t>
      </w:r>
      <w:proofErr w:type="gramEnd"/>
      <w:r w:rsidRPr="0005782E">
        <w:rPr>
          <w:sz w:val="24"/>
          <w:szCs w:val="24"/>
        </w:rPr>
        <w:t xml:space="preserve"> занимаемой должности, а также предоставляет по возможности другую имеющуюся работу, которую работник может выполнять.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4) Сроки представления педагогических работников для прохождения ими аттестации с целью подтверждения соответствия занимаемой должности определяются руководителем.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proofErr w:type="gramStart"/>
      <w:r w:rsidRPr="0005782E">
        <w:rPr>
          <w:sz w:val="24"/>
          <w:szCs w:val="24"/>
        </w:rPr>
        <w:lastRenderedPageBreak/>
        <w:t xml:space="preserve">5) В случае истечения срока действия высшей квалификационной категории педагогические работники вправе обратиться в аттестационную комиссию с заявлением о проведении аттестации для установления соответствия уровня их квалификации требованиям, предъявляемым к высшей квалификационной категории как по занимаемой должности, так по иной педагогической должности, по которой совпадают профиль преподаваемых предметов (курсов, дисциплин) или профиль деятельности. </w:t>
      </w:r>
      <w:proofErr w:type="gramEnd"/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proofErr w:type="gramStart"/>
      <w:r w:rsidRPr="0005782E">
        <w:rPr>
          <w:sz w:val="24"/>
          <w:szCs w:val="24"/>
        </w:rPr>
        <w:t xml:space="preserve">6) Педагогические работники, имеющие первую квалификационную категорию, через два года после ее установления вправе обратиться в аттестационную комиссию с заявлением о проведении аттестации для установления соответствия уровня их квалификации требованиям, предъявляемым к высшей квалификационной категории как по занимаемой должности, так по иной педагогической должности, по которой совпадают профиль преподаваемых предметов (курсов, дисциплин) или профиль деятельности» </w:t>
      </w:r>
      <w:proofErr w:type="gramEnd"/>
    </w:p>
    <w:p w:rsidR="003F061C" w:rsidRPr="0005782E" w:rsidRDefault="003F061C" w:rsidP="008F44CB">
      <w:pPr>
        <w:spacing w:line="360" w:lineRule="auto"/>
        <w:jc w:val="center"/>
        <w:rPr>
          <w:b/>
          <w:sz w:val="24"/>
          <w:szCs w:val="24"/>
        </w:rPr>
      </w:pPr>
    </w:p>
    <w:p w:rsidR="003F061C" w:rsidRPr="0005782E" w:rsidRDefault="003F061C" w:rsidP="008F44CB">
      <w:pPr>
        <w:spacing w:line="360" w:lineRule="auto"/>
        <w:jc w:val="center"/>
        <w:rPr>
          <w:b/>
          <w:sz w:val="24"/>
          <w:szCs w:val="24"/>
        </w:rPr>
      </w:pPr>
      <w:r w:rsidRPr="0005782E">
        <w:rPr>
          <w:b/>
          <w:sz w:val="24"/>
          <w:szCs w:val="24"/>
        </w:rPr>
        <w:t>VIII. Условия и охрана труда и здоровья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8.1. Работодатель: </w:t>
      </w:r>
    </w:p>
    <w:p w:rsidR="003B325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1) Знакомит работников при приеме на работу с требованиями охраны труда.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2) На каждом рабочем месте обеспечивает условия труда, соответствующие требованиям нормативных документов по охране труда. Организует проведение аттестации рабочих мест по условиям труда.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3) Совместно с председателем </w:t>
      </w:r>
      <w:r w:rsidR="004F4BDF" w:rsidRPr="0005782E">
        <w:rPr>
          <w:sz w:val="24"/>
          <w:szCs w:val="24"/>
        </w:rPr>
        <w:t xml:space="preserve">первичной профсоюзной </w:t>
      </w:r>
      <w:proofErr w:type="spellStart"/>
      <w:r w:rsidR="004F4BDF" w:rsidRPr="0005782E">
        <w:rPr>
          <w:sz w:val="24"/>
          <w:szCs w:val="24"/>
        </w:rPr>
        <w:t>органзации</w:t>
      </w:r>
      <w:proofErr w:type="spellEnd"/>
      <w:r w:rsidRPr="0005782E">
        <w:rPr>
          <w:sz w:val="24"/>
          <w:szCs w:val="24"/>
        </w:rPr>
        <w:t xml:space="preserve"> разрабатывает ежегодное Соглашение по финансированию мероприятий по охране труда, включающее организационные и технические мероприятия по охране труда, затраты на выполнение каждого мероприятия, срок его выполнения, должностное лицо, ответственное за его выполнение.</w:t>
      </w:r>
    </w:p>
    <w:p w:rsidR="003F061C" w:rsidRPr="0005782E" w:rsidRDefault="003F061C" w:rsidP="0005782E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>4) За счет средств учреждения обеспечивает приобретение и выдачу в соответствии с установленными нормами спецодежды, средств</w:t>
      </w:r>
      <w:r w:rsidR="0005782E">
        <w:rPr>
          <w:sz w:val="24"/>
          <w:szCs w:val="24"/>
        </w:rPr>
        <w:t xml:space="preserve"> </w:t>
      </w:r>
      <w:r w:rsidRPr="0005782E">
        <w:rPr>
          <w:sz w:val="24"/>
          <w:szCs w:val="24"/>
        </w:rPr>
        <w:t xml:space="preserve">индивидуальной защиты, моющих и обезвреживающих средств.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5) Своевременно проводит обучение, инструктаж и проверку знаний по охране труда работников учреждения.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6) В установленном порядке проводит расследование несчастных случаев с работниками.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7) Выполняет в установленные сроки мероприятия по улучшению условий и охраны труда.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8) Обеспечивает проведение замеров сопротивления изоляции и заземления электрооборудования и компьютеров.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>9) Обеспечивает установленный санитарными нормами тепловой режим в помещениях. При понижении температуры до 170С и ниже (ГОСТ 12.1005-88) во время отопительного сезона руководитель переводит работников на сокращенный рабочий день с сохранением заработной платы.  При снижении температуры до 140</w:t>
      </w:r>
      <w:proofErr w:type="gramStart"/>
      <w:r w:rsidRPr="0005782E">
        <w:rPr>
          <w:sz w:val="24"/>
          <w:szCs w:val="24"/>
        </w:rPr>
        <w:t xml:space="preserve"> С</w:t>
      </w:r>
      <w:proofErr w:type="gramEnd"/>
      <w:r w:rsidRPr="0005782E">
        <w:rPr>
          <w:sz w:val="24"/>
          <w:szCs w:val="24"/>
        </w:rPr>
        <w:t xml:space="preserve"> и ниже в помещении занятия прекращаются.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lastRenderedPageBreak/>
        <w:t xml:space="preserve">10) Информирует работников (под расписку) об условиях и охране труда на их рабочих местах, полагающихся им компенсациях и средствах индивидуальной защиты.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11) Обеспечивает нормативными документами по охране труда, инструкциями по охране труда, журналами инструктажа ответственного за состояние охраны труда учреждения.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12) Обеспечивает санитарно-бытовое и лечебно-профилактическое обслуживание работников в соответствии с требованиями охраны труда.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proofErr w:type="gramStart"/>
      <w:r w:rsidRPr="0005782E">
        <w:rPr>
          <w:sz w:val="24"/>
          <w:szCs w:val="24"/>
        </w:rPr>
        <w:t xml:space="preserve">13) Обеспечивает за счет средств учреждения прохождение работниками обязательных предварительных (при поступлении на работу), регулярных (в течение трудовой деятельности) медицинских осмотров, профессиональной гигиенической подготовки и аттестации, выдачу работникам личных медицинских книжек, внеочередных медицинских осмотров (обследований) работников по их просьбам в соответствии с медицинскими рекомендациями с сохранением за ними места работы и среднего заработка на время прохождения указанных медицинских осмотров. </w:t>
      </w:r>
      <w:proofErr w:type="gramEnd"/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14) Принимает меры по своевременному обучению охране труда. </w:t>
      </w:r>
    </w:p>
    <w:p w:rsidR="00E35AC2" w:rsidRPr="0005782E" w:rsidRDefault="00E35AC2" w:rsidP="008E6ED8">
      <w:pPr>
        <w:spacing w:line="360" w:lineRule="auto"/>
        <w:rPr>
          <w:sz w:val="24"/>
          <w:szCs w:val="24"/>
        </w:rPr>
      </w:pP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15) Обеспечивает своевременный возврат средств, перечисленных в Фонд социального страхования от несчастных случаев, на предупредительные меры по снижению травматизма в учреждении.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16) Руководитель приказом создает комиссию по охране труда.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17) Выделяет единовременное денежное пособие работникам (членам их семей) за возмещение вреда, причиненного их здоровью в результате несчастного случая или профессионального заболевания при исполнении трудовых обязанностей.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      8.2. Председател</w:t>
      </w:r>
      <w:r w:rsidR="004F4BDF" w:rsidRPr="0005782E">
        <w:rPr>
          <w:sz w:val="24"/>
          <w:szCs w:val="24"/>
        </w:rPr>
        <w:t>ь  первичной профсоюзной организации</w:t>
      </w:r>
      <w:proofErr w:type="gramStart"/>
      <w:r w:rsidR="004F4BDF" w:rsidRPr="0005782E">
        <w:rPr>
          <w:sz w:val="24"/>
          <w:szCs w:val="24"/>
        </w:rPr>
        <w:t xml:space="preserve"> </w:t>
      </w:r>
      <w:r w:rsidRPr="0005782E">
        <w:rPr>
          <w:sz w:val="24"/>
          <w:szCs w:val="24"/>
        </w:rPr>
        <w:t>:</w:t>
      </w:r>
      <w:proofErr w:type="gramEnd"/>
      <w:r w:rsidRPr="0005782E">
        <w:rPr>
          <w:sz w:val="24"/>
          <w:szCs w:val="24"/>
        </w:rPr>
        <w:t xml:space="preserve">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1) Осуществляет контроль соблюдения законодательства по охране труда со стороны администрации учреждения.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2) Контролирует своевременную, в соответствии с установленными нормами, выдачу работникам спецодежды, средств индивидуальной защиты, моющих средств.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3) Избирает уполномоченных по охране труда.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4) Принимает участие в создании и работе комиссии по охране труда.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5) Принимает участие в расследовании несчастных случаев на производстве с работниками учреждения.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6) Обращается к работодателю с предложением о привлечении к ответственности лиц, виновных в нарушении требований охраны труда.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7) Принимает участие в рассмотрении трудовых споров, связанных с нарушением законодательства об охране труда, обязательств, предусмотренных коллективным договором.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8) В случае грубых нарушений требований охраны труда (отсутствие нормальной освещенности и вентиляции, низкая температура в помещениях, повышенный шум и т.д.) </w:t>
      </w:r>
      <w:r w:rsidRPr="0005782E">
        <w:rPr>
          <w:sz w:val="24"/>
          <w:szCs w:val="24"/>
        </w:rPr>
        <w:lastRenderedPageBreak/>
        <w:t xml:space="preserve">требует от администрации приостановления работ до устранения выявленных нарушений. Приостановка работ осуществляется после официального уведомления администрации. </w:t>
      </w:r>
    </w:p>
    <w:p w:rsidR="00E35AC2" w:rsidRPr="0005782E" w:rsidRDefault="00E35AC2" w:rsidP="008F44CB">
      <w:pPr>
        <w:spacing w:line="360" w:lineRule="auto"/>
        <w:jc w:val="center"/>
        <w:rPr>
          <w:b/>
          <w:sz w:val="24"/>
          <w:szCs w:val="24"/>
        </w:rPr>
      </w:pPr>
    </w:p>
    <w:p w:rsidR="003F061C" w:rsidRPr="0005782E" w:rsidRDefault="003F061C" w:rsidP="008F44CB">
      <w:pPr>
        <w:spacing w:line="360" w:lineRule="auto"/>
        <w:jc w:val="center"/>
        <w:rPr>
          <w:b/>
          <w:sz w:val="24"/>
          <w:szCs w:val="24"/>
        </w:rPr>
      </w:pPr>
      <w:proofErr w:type="gramStart"/>
      <w:r w:rsidRPr="0005782E">
        <w:rPr>
          <w:b/>
          <w:sz w:val="24"/>
          <w:szCs w:val="24"/>
        </w:rPr>
        <w:t>I</w:t>
      </w:r>
      <w:proofErr w:type="gramEnd"/>
      <w:r w:rsidRPr="0005782E">
        <w:rPr>
          <w:b/>
          <w:sz w:val="24"/>
          <w:szCs w:val="24"/>
        </w:rPr>
        <w:t>Х. Социальные гарантии, льготы и компенсации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9.1. Стороны договорились осуществлять меры по реализации и расширению льгот и гарантий работников учреждения. </w:t>
      </w:r>
    </w:p>
    <w:p w:rsidR="004F4BDF" w:rsidRPr="0005782E" w:rsidRDefault="004F4BDF" w:rsidP="008E6ED8">
      <w:pPr>
        <w:spacing w:line="360" w:lineRule="auto"/>
        <w:rPr>
          <w:sz w:val="24"/>
          <w:szCs w:val="24"/>
        </w:rPr>
      </w:pP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9.2. Стороны подтверждают: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1) Педагогическим работникам МБДОУ, работающим и проживающим в сельской местности, предоставляется компенсация расходов на оплату жилых помещений, отопления и освещения в соответствии с законодательством Республики Северная Осетия - Алания.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2) Работнику, имеющему детей-инвалидов в возрасте до 18 лет, предоставляются 4 дополнительных оплачиваемых Фондом социального страхования выходных дня в месяц, предусмотренных законодательством (не в счет свободного дня работника). Оплата замещения этого работника осуществляется за счет фонда оплаты труда учреждения.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9.3. Стороны договорились: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1) Осуществлять мероприятия по организации отдыха работников учреждения и членов их семей.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2) Создать условия для организации питания работников, оборудовать для них комнату отдыха и личной гигиены.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9.4. Работодатель обязуется: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4) Производить увольнение работника по инициативе администрации во всех случаях с учетом мнения председателя трудового коллектива. </w:t>
      </w:r>
    </w:p>
    <w:p w:rsidR="00E35AC2" w:rsidRPr="0005782E" w:rsidRDefault="00E35AC2" w:rsidP="008F44CB">
      <w:pPr>
        <w:spacing w:line="360" w:lineRule="auto"/>
        <w:jc w:val="center"/>
        <w:rPr>
          <w:b/>
          <w:sz w:val="24"/>
          <w:szCs w:val="24"/>
        </w:rPr>
      </w:pPr>
    </w:p>
    <w:p w:rsidR="003F061C" w:rsidRPr="0005782E" w:rsidRDefault="003F061C" w:rsidP="008F44CB">
      <w:pPr>
        <w:spacing w:line="360" w:lineRule="auto"/>
        <w:jc w:val="center"/>
        <w:rPr>
          <w:b/>
          <w:sz w:val="24"/>
          <w:szCs w:val="24"/>
        </w:rPr>
      </w:pPr>
      <w:r w:rsidRPr="0005782E">
        <w:rPr>
          <w:b/>
          <w:sz w:val="24"/>
          <w:szCs w:val="24"/>
        </w:rPr>
        <w:t>Х. Дополнительные гарантии молодежи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10.1. Стороны: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1) Гарантируют предоставление молодым работникам предусмотренных законом социальных льгот и гарантий.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2) Практикуют институт наставничества. Педагогам-наставникам устанавливается стимулирующая выплата в размере 5% к ставке заработной платы. </w:t>
      </w:r>
    </w:p>
    <w:p w:rsidR="005C6945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3) Предоставляют общедоступную бесплатную юридическую помощь молодым работникам по всему кругу вопросов законодательства о труде.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10.2. Стороны договорились: </w:t>
      </w:r>
    </w:p>
    <w:p w:rsidR="00E35AC2" w:rsidRPr="0005782E" w:rsidRDefault="003F061C" w:rsidP="006504A4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1) Содействовать успешному прохождению аттестации молодых специалистов.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2) Вводить различные формы поощрения молодых работников, добившихся высоких показателей в труде и активно участвующих в деятельности учреждения.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lastRenderedPageBreak/>
        <w:t xml:space="preserve">3) Проводить работу по упорядочению режима работы молодых воспитателей с целью создания условий для их успешной </w:t>
      </w:r>
      <w:proofErr w:type="spellStart"/>
      <w:proofErr w:type="gramStart"/>
      <w:r w:rsidRPr="0005782E">
        <w:rPr>
          <w:sz w:val="24"/>
          <w:szCs w:val="24"/>
        </w:rPr>
        <w:t>психолого</w:t>
      </w:r>
      <w:proofErr w:type="spellEnd"/>
      <w:r w:rsidRPr="0005782E">
        <w:rPr>
          <w:sz w:val="24"/>
          <w:szCs w:val="24"/>
        </w:rPr>
        <w:t>- педагогической</w:t>
      </w:r>
      <w:proofErr w:type="gramEnd"/>
      <w:r w:rsidRPr="0005782E">
        <w:rPr>
          <w:sz w:val="24"/>
          <w:szCs w:val="24"/>
        </w:rPr>
        <w:t xml:space="preserve"> адаптации, высвобождения времени для профессионального роста.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10.2. Статус молодого специалиста возникает у выпускника учреждения профессионального образования, впервые приступившего к трудовой деятельности, со дня заключения им трудового договора с образовательным учреждением по основному месту работы. </w:t>
      </w:r>
    </w:p>
    <w:p w:rsidR="006504A4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10.3.Статус молодого специалиста действует в течение трех лет.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10.4.Молодым специалистом также признается работник, приступивший к работе в педагогической должности после окончания учреждения высшего или среднего профессионального образования, уже находясь в трудовых отношениях с работодателем.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10.5.Статус молодого специалиста сохраняется или продлевается (на срок до трех лет) в следующих случаях: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- переход работника в другое образовательное учреждение республики;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>- нахождение в отпуске по уходу за ребенком до достижения им возраста трех лет.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 </w:t>
      </w:r>
    </w:p>
    <w:p w:rsidR="003F061C" w:rsidRPr="0005782E" w:rsidRDefault="003F061C" w:rsidP="008F44CB">
      <w:pPr>
        <w:spacing w:line="360" w:lineRule="auto"/>
        <w:jc w:val="center"/>
        <w:rPr>
          <w:b/>
          <w:sz w:val="24"/>
          <w:szCs w:val="24"/>
        </w:rPr>
      </w:pPr>
      <w:r w:rsidRPr="0005782E">
        <w:rPr>
          <w:b/>
          <w:sz w:val="24"/>
          <w:szCs w:val="24"/>
        </w:rPr>
        <w:t xml:space="preserve">XI. </w:t>
      </w:r>
      <w:proofErr w:type="gramStart"/>
      <w:r w:rsidRPr="0005782E">
        <w:rPr>
          <w:b/>
          <w:sz w:val="24"/>
          <w:szCs w:val="24"/>
        </w:rPr>
        <w:t>Контроль за</w:t>
      </w:r>
      <w:proofErr w:type="gramEnd"/>
      <w:r w:rsidRPr="0005782E">
        <w:rPr>
          <w:b/>
          <w:sz w:val="24"/>
          <w:szCs w:val="24"/>
        </w:rPr>
        <w:t xml:space="preserve"> выполнением коллективного договора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11.1. Контроль выполнения настоящего коллективного договора осуществляется сторонами и их представителями.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11.2. Информация о выполнении коллективного договора ежегодно рассматривается на общем собрании работников учреждения. </w:t>
      </w:r>
    </w:p>
    <w:p w:rsidR="003F061C" w:rsidRPr="0005782E" w:rsidRDefault="003F061C" w:rsidP="008E6ED8">
      <w:pPr>
        <w:spacing w:line="360" w:lineRule="auto"/>
        <w:rPr>
          <w:sz w:val="24"/>
          <w:szCs w:val="24"/>
        </w:rPr>
      </w:pPr>
      <w:r w:rsidRPr="0005782E">
        <w:rPr>
          <w:sz w:val="24"/>
          <w:szCs w:val="24"/>
        </w:rPr>
        <w:t xml:space="preserve">11.3. Представители сторон несут ответственность за уклонение от участия в коллективных переговорах по заключению, изменению коллективного договора, не представление информации, необходимой для ведения коллективных переговоров и осуществления </w:t>
      </w:r>
      <w:proofErr w:type="gramStart"/>
      <w:r w:rsidRPr="0005782E">
        <w:rPr>
          <w:sz w:val="24"/>
          <w:szCs w:val="24"/>
        </w:rPr>
        <w:t>контроля за</w:t>
      </w:r>
      <w:proofErr w:type="gramEnd"/>
      <w:r w:rsidRPr="0005782E">
        <w:rPr>
          <w:sz w:val="24"/>
          <w:szCs w:val="24"/>
        </w:rPr>
        <w:t xml:space="preserve"> соблюдением положений коллективного договора, нарушение или невыполнение обязательств, предусмотренных коллективным договором, другие противоправные действия (бездействие) в соответствии с действующим законодательством.</w:t>
      </w:r>
    </w:p>
    <w:p w:rsidR="003F061C" w:rsidRPr="0005782E" w:rsidRDefault="003F061C" w:rsidP="008E6ED8">
      <w:pPr>
        <w:rPr>
          <w:sz w:val="24"/>
          <w:szCs w:val="24"/>
        </w:rPr>
      </w:pPr>
    </w:p>
    <w:p w:rsidR="003F061C" w:rsidRPr="0005782E" w:rsidRDefault="003F061C" w:rsidP="008E6ED8">
      <w:pPr>
        <w:rPr>
          <w:sz w:val="24"/>
          <w:szCs w:val="24"/>
        </w:rPr>
      </w:pPr>
    </w:p>
    <w:p w:rsidR="003F061C" w:rsidRPr="0005782E" w:rsidRDefault="003F061C" w:rsidP="008E6ED8">
      <w:pPr>
        <w:rPr>
          <w:sz w:val="24"/>
          <w:szCs w:val="24"/>
        </w:rPr>
      </w:pPr>
      <w:r w:rsidRPr="0005782E">
        <w:rPr>
          <w:sz w:val="24"/>
          <w:szCs w:val="24"/>
        </w:rPr>
        <w:t>----------------------------------------------------------------------------------------------</w:t>
      </w:r>
    </w:p>
    <w:p w:rsidR="003F061C" w:rsidRPr="0005782E" w:rsidRDefault="003F061C" w:rsidP="008E6ED8">
      <w:pPr>
        <w:rPr>
          <w:sz w:val="24"/>
          <w:szCs w:val="24"/>
        </w:rPr>
      </w:pPr>
    </w:p>
    <w:p w:rsidR="003F061C" w:rsidRPr="0005782E" w:rsidRDefault="003F061C" w:rsidP="008E6ED8">
      <w:pPr>
        <w:rPr>
          <w:sz w:val="24"/>
          <w:szCs w:val="24"/>
        </w:rPr>
      </w:pPr>
    </w:p>
    <w:p w:rsidR="003F061C" w:rsidRPr="0005782E" w:rsidRDefault="003F061C" w:rsidP="0005782E">
      <w:pPr>
        <w:ind w:left="0" w:firstLine="0"/>
        <w:rPr>
          <w:sz w:val="24"/>
          <w:szCs w:val="24"/>
        </w:rPr>
      </w:pPr>
    </w:p>
    <w:sectPr w:rsidR="003F061C" w:rsidRPr="0005782E" w:rsidSect="003B325E">
      <w:pgSz w:w="11906" w:h="16838"/>
      <w:pgMar w:top="284" w:right="839" w:bottom="28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B31"/>
    <w:multiLevelType w:val="hybridMultilevel"/>
    <w:tmpl w:val="99AE2A74"/>
    <w:lvl w:ilvl="0" w:tplc="2A44E348">
      <w:start w:val="1"/>
      <w:numFmt w:val="decimal"/>
      <w:lvlText w:val="%1)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7FC8F34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48763658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4F27D34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384D75E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DA6871A2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0A625E4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0262BC32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7AEC345E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>
    <w:nsid w:val="03E9289D"/>
    <w:multiLevelType w:val="hybridMultilevel"/>
    <w:tmpl w:val="AEB01DBC"/>
    <w:lvl w:ilvl="0" w:tplc="132A7A68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589E3ACE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785606DE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EF3A0B3C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69682750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A0D48C90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D7B8533C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926DE50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549A2F3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">
    <w:nsid w:val="0A510655"/>
    <w:multiLevelType w:val="hybridMultilevel"/>
    <w:tmpl w:val="3484218C"/>
    <w:lvl w:ilvl="0" w:tplc="52C6020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82EE50D4">
      <w:start w:val="1"/>
      <w:numFmt w:val="bullet"/>
      <w:lvlText w:val="o"/>
      <w:lvlJc w:val="left"/>
      <w:pPr>
        <w:ind w:left="92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5104553C">
      <w:start w:val="1"/>
      <w:numFmt w:val="bullet"/>
      <w:lvlRestart w:val="0"/>
      <w:lvlText w:val="-"/>
      <w:lvlJc w:val="left"/>
      <w:pPr>
        <w:ind w:left="8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679058A0">
      <w:start w:val="1"/>
      <w:numFmt w:val="bullet"/>
      <w:lvlText w:val="•"/>
      <w:lvlJc w:val="left"/>
      <w:pPr>
        <w:ind w:left="22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8D0C945E">
      <w:start w:val="1"/>
      <w:numFmt w:val="bullet"/>
      <w:lvlText w:val="o"/>
      <w:lvlJc w:val="left"/>
      <w:pPr>
        <w:ind w:left="29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419AFE20">
      <w:start w:val="1"/>
      <w:numFmt w:val="bullet"/>
      <w:lvlText w:val="▪"/>
      <w:lvlJc w:val="left"/>
      <w:pPr>
        <w:ind w:left="36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CC881FB0">
      <w:start w:val="1"/>
      <w:numFmt w:val="bullet"/>
      <w:lvlText w:val="•"/>
      <w:lvlJc w:val="left"/>
      <w:pPr>
        <w:ind w:left="43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FE40A688">
      <w:start w:val="1"/>
      <w:numFmt w:val="bullet"/>
      <w:lvlText w:val="o"/>
      <w:lvlJc w:val="left"/>
      <w:pPr>
        <w:ind w:left="50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33163686">
      <w:start w:val="1"/>
      <w:numFmt w:val="bullet"/>
      <w:lvlText w:val="▪"/>
      <w:lvlJc w:val="left"/>
      <w:pPr>
        <w:ind w:left="58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0D664311"/>
    <w:multiLevelType w:val="hybridMultilevel"/>
    <w:tmpl w:val="3AA41E26"/>
    <w:lvl w:ilvl="0" w:tplc="DCDA2440">
      <w:start w:val="2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DACE870">
      <w:start w:val="1"/>
      <w:numFmt w:val="lowerLetter"/>
      <w:lvlText w:val="%2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B1FED27C">
      <w:start w:val="1"/>
      <w:numFmt w:val="lowerRoman"/>
      <w:lvlText w:val="%3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B9CB65E">
      <w:start w:val="1"/>
      <w:numFmt w:val="decimal"/>
      <w:lvlText w:val="%4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B8FC3528">
      <w:start w:val="1"/>
      <w:numFmt w:val="lowerLetter"/>
      <w:lvlText w:val="%5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BC187CAA">
      <w:start w:val="1"/>
      <w:numFmt w:val="lowerRoman"/>
      <w:lvlText w:val="%6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4E6E73E">
      <w:start w:val="1"/>
      <w:numFmt w:val="decimal"/>
      <w:lvlText w:val="%7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F4ACD00">
      <w:start w:val="1"/>
      <w:numFmt w:val="lowerLetter"/>
      <w:lvlText w:val="%8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2A7C44CC">
      <w:start w:val="1"/>
      <w:numFmt w:val="lowerRoman"/>
      <w:lvlText w:val="%9"/>
      <w:lvlJc w:val="left"/>
      <w:pPr>
        <w:ind w:left="6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0ECB42EB"/>
    <w:multiLevelType w:val="multilevel"/>
    <w:tmpl w:val="EA64BDC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5">
    <w:nsid w:val="0F8639E9"/>
    <w:multiLevelType w:val="hybridMultilevel"/>
    <w:tmpl w:val="B3425DAC"/>
    <w:lvl w:ilvl="0" w:tplc="063EE5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F3B4C50A">
      <w:start w:val="1"/>
      <w:numFmt w:val="lowerLetter"/>
      <w:lvlText w:val="%2"/>
      <w:lvlJc w:val="left"/>
      <w:pPr>
        <w:ind w:left="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C4E88424">
      <w:start w:val="1"/>
      <w:numFmt w:val="lowerRoman"/>
      <w:lvlText w:val="%3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1182F3C">
      <w:start w:val="3"/>
      <w:numFmt w:val="decimal"/>
      <w:lvlRestart w:val="0"/>
      <w:lvlText w:val="%4)"/>
      <w:lvlJc w:val="left"/>
      <w:pPr>
        <w:ind w:left="1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0A2738A">
      <w:start w:val="1"/>
      <w:numFmt w:val="lowerLetter"/>
      <w:lvlText w:val="%5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BBEBD66">
      <w:start w:val="1"/>
      <w:numFmt w:val="lowerRoman"/>
      <w:lvlText w:val="%6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BD027A4">
      <w:start w:val="1"/>
      <w:numFmt w:val="decimal"/>
      <w:lvlText w:val="%7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058E5D52">
      <w:start w:val="1"/>
      <w:numFmt w:val="lowerLetter"/>
      <w:lvlText w:val="%8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8CB0A5B4">
      <w:start w:val="1"/>
      <w:numFmt w:val="lowerRoman"/>
      <w:lvlText w:val="%9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6">
    <w:nsid w:val="186D538B"/>
    <w:multiLevelType w:val="hybridMultilevel"/>
    <w:tmpl w:val="9698CE8C"/>
    <w:lvl w:ilvl="0" w:tplc="7BF0123E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2CDC5984">
      <w:start w:val="1"/>
      <w:numFmt w:val="bullet"/>
      <w:lvlText w:val="o"/>
      <w:lvlJc w:val="left"/>
      <w:pPr>
        <w:ind w:left="22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E843A98">
      <w:start w:val="1"/>
      <w:numFmt w:val="bullet"/>
      <w:lvlText w:val="▪"/>
      <w:lvlJc w:val="left"/>
      <w:pPr>
        <w:ind w:left="29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5E2400B4">
      <w:start w:val="1"/>
      <w:numFmt w:val="bullet"/>
      <w:lvlText w:val="•"/>
      <w:lvlJc w:val="left"/>
      <w:pPr>
        <w:ind w:left="3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4210D932">
      <w:start w:val="1"/>
      <w:numFmt w:val="bullet"/>
      <w:lvlText w:val="o"/>
      <w:lvlJc w:val="left"/>
      <w:pPr>
        <w:ind w:left="44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1214FE3E">
      <w:start w:val="1"/>
      <w:numFmt w:val="bullet"/>
      <w:lvlText w:val="▪"/>
      <w:lvlJc w:val="left"/>
      <w:pPr>
        <w:ind w:left="51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894CF4E">
      <w:start w:val="1"/>
      <w:numFmt w:val="bullet"/>
      <w:lvlText w:val="•"/>
      <w:lvlJc w:val="left"/>
      <w:pPr>
        <w:ind w:left="58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DAEB87E">
      <w:start w:val="1"/>
      <w:numFmt w:val="bullet"/>
      <w:lvlText w:val="o"/>
      <w:lvlJc w:val="left"/>
      <w:pPr>
        <w:ind w:left="65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5DF0250A">
      <w:start w:val="1"/>
      <w:numFmt w:val="bullet"/>
      <w:lvlText w:val="▪"/>
      <w:lvlJc w:val="left"/>
      <w:pPr>
        <w:ind w:left="73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7">
    <w:nsid w:val="1DC013A1"/>
    <w:multiLevelType w:val="hybridMultilevel"/>
    <w:tmpl w:val="8F0664EE"/>
    <w:lvl w:ilvl="0" w:tplc="9F3AF702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D4EA05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6C22E03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FB2DF62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D9E64A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CA42BA3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13F62794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E5EAB5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5CE80D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1F094355"/>
    <w:multiLevelType w:val="hybridMultilevel"/>
    <w:tmpl w:val="C854F3BC"/>
    <w:lvl w:ilvl="0" w:tplc="3A52A9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9280D8E6">
      <w:start w:val="1"/>
      <w:numFmt w:val="lowerLetter"/>
      <w:lvlText w:val="%2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C1EFC7E">
      <w:start w:val="1"/>
      <w:numFmt w:val="decimal"/>
      <w:lvlRestart w:val="0"/>
      <w:lvlText w:val="%3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85E52C6">
      <w:start w:val="1"/>
      <w:numFmt w:val="decimal"/>
      <w:lvlText w:val="%4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8106CCC">
      <w:start w:val="1"/>
      <w:numFmt w:val="lowerLetter"/>
      <w:lvlText w:val="%5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CC61B8E">
      <w:start w:val="1"/>
      <w:numFmt w:val="lowerRoman"/>
      <w:lvlText w:val="%6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53681CC">
      <w:start w:val="1"/>
      <w:numFmt w:val="decimal"/>
      <w:lvlText w:val="%7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99AAB0E">
      <w:start w:val="1"/>
      <w:numFmt w:val="lowerLetter"/>
      <w:lvlText w:val="%8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304657A">
      <w:start w:val="1"/>
      <w:numFmt w:val="lowerRoman"/>
      <w:lvlText w:val="%9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>
    <w:nsid w:val="219051A7"/>
    <w:multiLevelType w:val="hybridMultilevel"/>
    <w:tmpl w:val="74B810DA"/>
    <w:lvl w:ilvl="0" w:tplc="DB561144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A0FA3292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802B812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D1E7C96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A943014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F43AE43E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0F8A4CC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B00C9DA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2F146B02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0">
    <w:nsid w:val="222D58CA"/>
    <w:multiLevelType w:val="hybridMultilevel"/>
    <w:tmpl w:val="121AEE4A"/>
    <w:lvl w:ilvl="0" w:tplc="3EC8E1AC">
      <w:start w:val="1"/>
      <w:numFmt w:val="decimal"/>
      <w:lvlText w:val="%1)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34CE4CDA">
      <w:start w:val="1"/>
      <w:numFmt w:val="lowerLetter"/>
      <w:lvlText w:val="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C65EB16A">
      <w:start w:val="1"/>
      <w:numFmt w:val="lowerRoman"/>
      <w:lvlText w:val="%3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4BE8342">
      <w:start w:val="1"/>
      <w:numFmt w:val="decimal"/>
      <w:lvlText w:val="%4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30AD378">
      <w:start w:val="1"/>
      <w:numFmt w:val="lowerLetter"/>
      <w:lvlText w:val="%5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F0A86CA">
      <w:start w:val="1"/>
      <w:numFmt w:val="lowerRoman"/>
      <w:lvlText w:val="%6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776680A">
      <w:start w:val="1"/>
      <w:numFmt w:val="decimal"/>
      <w:lvlText w:val="%7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72C5E70">
      <w:start w:val="1"/>
      <w:numFmt w:val="lowerLetter"/>
      <w:lvlText w:val="%8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0A6707E">
      <w:start w:val="1"/>
      <w:numFmt w:val="lowerRoman"/>
      <w:lvlText w:val="%9"/>
      <w:lvlJc w:val="left"/>
      <w:pPr>
        <w:ind w:left="7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1">
    <w:nsid w:val="261A6BB7"/>
    <w:multiLevelType w:val="hybridMultilevel"/>
    <w:tmpl w:val="4210ABD8"/>
    <w:lvl w:ilvl="0" w:tplc="FF68E4DC">
      <w:start w:val="1"/>
      <w:numFmt w:val="bullet"/>
      <w:lvlText w:val="-"/>
      <w:lvlJc w:val="left"/>
      <w:pPr>
        <w:ind w:left="141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8FBCC25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99BEB29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6066A25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EB7A604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CFB4C69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EAD0C85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510EE8A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E5DE369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2">
    <w:nsid w:val="280F7DCB"/>
    <w:multiLevelType w:val="multilevel"/>
    <w:tmpl w:val="5EDA482E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1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9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4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65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856" w:hanging="2160"/>
      </w:pPr>
      <w:rPr>
        <w:rFonts w:cs="Times New Roman" w:hint="default"/>
      </w:rPr>
    </w:lvl>
  </w:abstractNum>
  <w:abstractNum w:abstractNumId="13">
    <w:nsid w:val="28404DC6"/>
    <w:multiLevelType w:val="hybridMultilevel"/>
    <w:tmpl w:val="F32C9FE4"/>
    <w:lvl w:ilvl="0" w:tplc="82DA826C">
      <w:start w:val="2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83492AC">
      <w:start w:val="1"/>
      <w:numFmt w:val="lowerLetter"/>
      <w:lvlText w:val="%2"/>
      <w:lvlJc w:val="left"/>
      <w:pPr>
        <w:ind w:left="1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4790EEBA">
      <w:start w:val="1"/>
      <w:numFmt w:val="lowerRoman"/>
      <w:lvlText w:val="%3"/>
      <w:lvlJc w:val="left"/>
      <w:pPr>
        <w:ind w:left="2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FECA138C">
      <w:start w:val="1"/>
      <w:numFmt w:val="decimal"/>
      <w:lvlText w:val="%4"/>
      <w:lvlJc w:val="left"/>
      <w:pPr>
        <w:ind w:left="3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2D64768">
      <w:start w:val="1"/>
      <w:numFmt w:val="lowerLetter"/>
      <w:lvlText w:val="%5"/>
      <w:lvlJc w:val="left"/>
      <w:pPr>
        <w:ind w:left="4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42E32A">
      <w:start w:val="1"/>
      <w:numFmt w:val="lowerRoman"/>
      <w:lvlText w:val="%6"/>
      <w:lvlJc w:val="left"/>
      <w:pPr>
        <w:ind w:left="4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BB41DAC">
      <w:start w:val="1"/>
      <w:numFmt w:val="decimal"/>
      <w:lvlText w:val="%7"/>
      <w:lvlJc w:val="left"/>
      <w:pPr>
        <w:ind w:left="5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FC6C5E2">
      <w:start w:val="1"/>
      <w:numFmt w:val="lowerLetter"/>
      <w:lvlText w:val="%8"/>
      <w:lvlJc w:val="left"/>
      <w:pPr>
        <w:ind w:left="6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21F4D44A">
      <w:start w:val="1"/>
      <w:numFmt w:val="lowerRoman"/>
      <w:lvlText w:val="%9"/>
      <w:lvlJc w:val="left"/>
      <w:pPr>
        <w:ind w:left="7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4">
    <w:nsid w:val="29AF6BCE"/>
    <w:multiLevelType w:val="hybridMultilevel"/>
    <w:tmpl w:val="FFAE53D6"/>
    <w:lvl w:ilvl="0" w:tplc="8E387CA6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310A170">
      <w:start w:val="1"/>
      <w:numFmt w:val="lowerLetter"/>
      <w:lvlText w:val="%2"/>
      <w:lvlJc w:val="left"/>
      <w:pPr>
        <w:ind w:left="1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136240C">
      <w:start w:val="1"/>
      <w:numFmt w:val="lowerRoman"/>
      <w:lvlText w:val="%3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D1A6544">
      <w:start w:val="1"/>
      <w:numFmt w:val="decimal"/>
      <w:lvlText w:val="%4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C7E962E">
      <w:start w:val="1"/>
      <w:numFmt w:val="lowerLetter"/>
      <w:lvlText w:val="%5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BD03B4A">
      <w:start w:val="1"/>
      <w:numFmt w:val="lowerRoman"/>
      <w:lvlText w:val="%6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D924B228">
      <w:start w:val="1"/>
      <w:numFmt w:val="decimal"/>
      <w:lvlText w:val="%7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56A0474">
      <w:start w:val="1"/>
      <w:numFmt w:val="lowerLetter"/>
      <w:lvlText w:val="%8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5C85F14">
      <w:start w:val="1"/>
      <w:numFmt w:val="lowerRoman"/>
      <w:lvlText w:val="%9"/>
      <w:lvlJc w:val="left"/>
      <w:pPr>
        <w:ind w:left="6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5">
    <w:nsid w:val="2AEC68B3"/>
    <w:multiLevelType w:val="hybridMultilevel"/>
    <w:tmpl w:val="D91CB52A"/>
    <w:lvl w:ilvl="0" w:tplc="BA0AAB36">
      <w:start w:val="1"/>
      <w:numFmt w:val="decimal"/>
      <w:lvlText w:val="%1)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AE22046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78CD628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FE80E1A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5D702CF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DB5253AC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6D24ED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99E9836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C56E8832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6">
    <w:nsid w:val="30F85709"/>
    <w:multiLevelType w:val="hybridMultilevel"/>
    <w:tmpl w:val="5C082174"/>
    <w:lvl w:ilvl="0" w:tplc="A08457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160C10AE">
      <w:start w:val="1"/>
      <w:numFmt w:val="lowerLetter"/>
      <w:lvlText w:val="%2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4B08FAB4">
      <w:start w:val="1"/>
      <w:numFmt w:val="decimal"/>
      <w:lvlRestart w:val="0"/>
      <w:lvlText w:val="%3)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92BCC74E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B4F6C214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1CF08A98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C42D1AE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9804643E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296C7072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7">
    <w:nsid w:val="31403391"/>
    <w:multiLevelType w:val="hybridMultilevel"/>
    <w:tmpl w:val="0ACA4138"/>
    <w:lvl w:ilvl="0" w:tplc="6538A22C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EF72A380">
      <w:start w:val="1"/>
      <w:numFmt w:val="bullet"/>
      <w:lvlText w:val="o"/>
      <w:lvlJc w:val="left"/>
      <w:pPr>
        <w:ind w:left="19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8B2AFFC">
      <w:start w:val="1"/>
      <w:numFmt w:val="bullet"/>
      <w:lvlText w:val="▪"/>
      <w:lvlJc w:val="left"/>
      <w:pPr>
        <w:ind w:left="27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5BC68E2">
      <w:start w:val="1"/>
      <w:numFmt w:val="bullet"/>
      <w:lvlText w:val="•"/>
      <w:lvlJc w:val="left"/>
      <w:pPr>
        <w:ind w:left="34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324AB31A">
      <w:start w:val="1"/>
      <w:numFmt w:val="bullet"/>
      <w:lvlText w:val="o"/>
      <w:lvlJc w:val="left"/>
      <w:pPr>
        <w:ind w:left="41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3D2A67A">
      <w:start w:val="1"/>
      <w:numFmt w:val="bullet"/>
      <w:lvlText w:val="▪"/>
      <w:lvlJc w:val="left"/>
      <w:pPr>
        <w:ind w:left="48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42E2334">
      <w:start w:val="1"/>
      <w:numFmt w:val="bullet"/>
      <w:lvlText w:val="•"/>
      <w:lvlJc w:val="left"/>
      <w:pPr>
        <w:ind w:left="55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C5F83BC2">
      <w:start w:val="1"/>
      <w:numFmt w:val="bullet"/>
      <w:lvlText w:val="o"/>
      <w:lvlJc w:val="left"/>
      <w:pPr>
        <w:ind w:left="63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0E424DE4">
      <w:start w:val="1"/>
      <w:numFmt w:val="bullet"/>
      <w:lvlText w:val="▪"/>
      <w:lvlJc w:val="left"/>
      <w:pPr>
        <w:ind w:left="70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8">
    <w:nsid w:val="35734195"/>
    <w:multiLevelType w:val="multilevel"/>
    <w:tmpl w:val="56AEEAC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9">
    <w:nsid w:val="364A63D7"/>
    <w:multiLevelType w:val="hybridMultilevel"/>
    <w:tmpl w:val="D780E3A6"/>
    <w:lvl w:ilvl="0" w:tplc="17AEF3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0E816BC">
      <w:start w:val="1"/>
      <w:numFmt w:val="lowerLetter"/>
      <w:lvlText w:val="%2"/>
      <w:lvlJc w:val="left"/>
      <w:pPr>
        <w:ind w:left="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9CB662F0">
      <w:start w:val="1"/>
      <w:numFmt w:val="decimal"/>
      <w:lvlRestart w:val="0"/>
      <w:lvlText w:val="%3)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FF863BCC">
      <w:start w:val="1"/>
      <w:numFmt w:val="decimal"/>
      <w:lvlText w:val="%4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55808DE">
      <w:start w:val="1"/>
      <w:numFmt w:val="lowerLetter"/>
      <w:lvlText w:val="%5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048C698">
      <w:start w:val="1"/>
      <w:numFmt w:val="lowerRoman"/>
      <w:lvlText w:val="%6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3FB6A734">
      <w:start w:val="1"/>
      <w:numFmt w:val="decimal"/>
      <w:lvlText w:val="%7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E8C0BAC4">
      <w:start w:val="1"/>
      <w:numFmt w:val="lowerLetter"/>
      <w:lvlText w:val="%8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3C07144">
      <w:start w:val="1"/>
      <w:numFmt w:val="lowerRoman"/>
      <w:lvlText w:val="%9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0">
    <w:nsid w:val="37044536"/>
    <w:multiLevelType w:val="hybridMultilevel"/>
    <w:tmpl w:val="B6D6B76A"/>
    <w:lvl w:ilvl="0" w:tplc="CB54CE26">
      <w:start w:val="1"/>
      <w:numFmt w:val="bullet"/>
      <w:lvlText w:val="-"/>
      <w:lvlJc w:val="left"/>
      <w:pPr>
        <w:ind w:left="138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FCEB39C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127EDF1E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0D8C0F42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96B2AD14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73B2FB2A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233C2EAC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E6A6EBEC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46EEAB66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1">
    <w:nsid w:val="3D0F2104"/>
    <w:multiLevelType w:val="hybridMultilevel"/>
    <w:tmpl w:val="BFA4A24E"/>
    <w:lvl w:ilvl="0" w:tplc="3A704342">
      <w:start w:val="4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11AD17A">
      <w:start w:val="1"/>
      <w:numFmt w:val="lowerLetter"/>
      <w:lvlText w:val="%2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B5E46C4E">
      <w:start w:val="1"/>
      <w:numFmt w:val="lowerRoman"/>
      <w:lvlText w:val="%3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C28C43A">
      <w:start w:val="1"/>
      <w:numFmt w:val="decimal"/>
      <w:lvlText w:val="%4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0E2306C">
      <w:start w:val="1"/>
      <w:numFmt w:val="lowerLetter"/>
      <w:lvlText w:val="%5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B309114">
      <w:start w:val="1"/>
      <w:numFmt w:val="lowerRoman"/>
      <w:lvlText w:val="%6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11F2C3A0">
      <w:start w:val="1"/>
      <w:numFmt w:val="decimal"/>
      <w:lvlText w:val="%7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6666928">
      <w:start w:val="1"/>
      <w:numFmt w:val="lowerLetter"/>
      <w:lvlText w:val="%8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A641DF8">
      <w:start w:val="1"/>
      <w:numFmt w:val="lowerRoman"/>
      <w:lvlText w:val="%9"/>
      <w:lvlJc w:val="left"/>
      <w:pPr>
        <w:ind w:left="6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2">
    <w:nsid w:val="44B347BE"/>
    <w:multiLevelType w:val="multilevel"/>
    <w:tmpl w:val="0C58D99C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21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9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4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65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856" w:hanging="2160"/>
      </w:pPr>
      <w:rPr>
        <w:rFonts w:cs="Times New Roman" w:hint="default"/>
      </w:rPr>
    </w:lvl>
  </w:abstractNum>
  <w:abstractNum w:abstractNumId="23">
    <w:nsid w:val="4A752627"/>
    <w:multiLevelType w:val="hybridMultilevel"/>
    <w:tmpl w:val="B128D862"/>
    <w:lvl w:ilvl="0" w:tplc="EA6AA082">
      <w:start w:val="16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23BAED54">
      <w:start w:val="1"/>
      <w:numFmt w:val="lowerLetter"/>
      <w:lvlText w:val="%2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02221DA">
      <w:start w:val="1"/>
      <w:numFmt w:val="lowerRoman"/>
      <w:lvlText w:val="%3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11B0D410">
      <w:start w:val="1"/>
      <w:numFmt w:val="decimal"/>
      <w:lvlText w:val="%4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3925004">
      <w:start w:val="1"/>
      <w:numFmt w:val="lowerLetter"/>
      <w:lvlText w:val="%5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19F657E2">
      <w:start w:val="1"/>
      <w:numFmt w:val="lowerRoman"/>
      <w:lvlText w:val="%6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C5ED2F8">
      <w:start w:val="1"/>
      <w:numFmt w:val="decimal"/>
      <w:lvlText w:val="%7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05FE4D36">
      <w:start w:val="1"/>
      <w:numFmt w:val="lowerLetter"/>
      <w:lvlText w:val="%8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86865FDE">
      <w:start w:val="1"/>
      <w:numFmt w:val="lowerRoman"/>
      <w:lvlText w:val="%9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4">
    <w:nsid w:val="4AA85A2C"/>
    <w:multiLevelType w:val="hybridMultilevel"/>
    <w:tmpl w:val="49525CE0"/>
    <w:lvl w:ilvl="0" w:tplc="765C1CBC">
      <w:start w:val="2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E24B58">
      <w:start w:val="1"/>
      <w:numFmt w:val="lowerLetter"/>
      <w:lvlText w:val="%2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684EA94">
      <w:start w:val="1"/>
      <w:numFmt w:val="lowerRoman"/>
      <w:lvlText w:val="%3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CB680874">
      <w:start w:val="1"/>
      <w:numFmt w:val="decimal"/>
      <w:lvlText w:val="%4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CF0A557A">
      <w:start w:val="1"/>
      <w:numFmt w:val="lowerLetter"/>
      <w:lvlText w:val="%5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A4AE3788">
      <w:start w:val="1"/>
      <w:numFmt w:val="lowerRoman"/>
      <w:lvlText w:val="%6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99E608A">
      <w:start w:val="1"/>
      <w:numFmt w:val="decimal"/>
      <w:lvlText w:val="%7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6CA827A">
      <w:start w:val="1"/>
      <w:numFmt w:val="lowerLetter"/>
      <w:lvlText w:val="%8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A38480E">
      <w:start w:val="1"/>
      <w:numFmt w:val="lowerRoman"/>
      <w:lvlText w:val="%9"/>
      <w:lvlJc w:val="left"/>
      <w:pPr>
        <w:ind w:left="6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5">
    <w:nsid w:val="50FC2C3A"/>
    <w:multiLevelType w:val="multilevel"/>
    <w:tmpl w:val="B9F0A71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6">
    <w:nsid w:val="578139AE"/>
    <w:multiLevelType w:val="multilevel"/>
    <w:tmpl w:val="BC0EE064"/>
    <w:lvl w:ilvl="0">
      <w:start w:val="1"/>
      <w:numFmt w:val="upperRoman"/>
      <w:lvlText w:val="%1."/>
      <w:lvlJc w:val="left"/>
      <w:pPr>
        <w:tabs>
          <w:tab w:val="num" w:pos="2029"/>
        </w:tabs>
        <w:ind w:left="2029" w:hanging="72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2070"/>
        </w:tabs>
        <w:ind w:left="20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11"/>
        </w:tabs>
        <w:ind w:left="211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12"/>
        </w:tabs>
        <w:ind w:left="251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53"/>
        </w:tabs>
        <w:ind w:left="25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54"/>
        </w:tabs>
        <w:ind w:left="295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55"/>
        </w:tabs>
        <w:ind w:left="335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6"/>
        </w:tabs>
        <w:ind w:left="33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97"/>
        </w:tabs>
        <w:ind w:left="3797" w:hanging="2160"/>
      </w:pPr>
      <w:rPr>
        <w:rFonts w:cs="Times New Roman" w:hint="default"/>
      </w:rPr>
    </w:lvl>
  </w:abstractNum>
  <w:abstractNum w:abstractNumId="27">
    <w:nsid w:val="58F446BE"/>
    <w:multiLevelType w:val="hybridMultilevel"/>
    <w:tmpl w:val="3BB86868"/>
    <w:lvl w:ilvl="0" w:tplc="F5265834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4336CE1A">
      <w:start w:val="1"/>
      <w:numFmt w:val="lowerLetter"/>
      <w:lvlText w:val="%2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5FCAD62">
      <w:start w:val="1"/>
      <w:numFmt w:val="lowerRoman"/>
      <w:lvlText w:val="%3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16D8B09A">
      <w:start w:val="1"/>
      <w:numFmt w:val="decimal"/>
      <w:lvlText w:val="%4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4345AF6">
      <w:start w:val="1"/>
      <w:numFmt w:val="lowerLetter"/>
      <w:lvlText w:val="%5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C3C7CA4">
      <w:start w:val="1"/>
      <w:numFmt w:val="lowerRoman"/>
      <w:lvlText w:val="%6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2D72E2C4">
      <w:start w:val="1"/>
      <w:numFmt w:val="decimal"/>
      <w:lvlText w:val="%7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06147AC6">
      <w:start w:val="1"/>
      <w:numFmt w:val="lowerLetter"/>
      <w:lvlText w:val="%8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7D6AC51E">
      <w:start w:val="1"/>
      <w:numFmt w:val="lowerRoman"/>
      <w:lvlText w:val="%9"/>
      <w:lvlJc w:val="left"/>
      <w:pPr>
        <w:ind w:left="7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8">
    <w:nsid w:val="5C02157C"/>
    <w:multiLevelType w:val="hybridMultilevel"/>
    <w:tmpl w:val="F3546F54"/>
    <w:lvl w:ilvl="0" w:tplc="4CC0F8D2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2E748EEA">
      <w:start w:val="1"/>
      <w:numFmt w:val="lowerLetter"/>
      <w:lvlText w:val="%2"/>
      <w:lvlJc w:val="left"/>
      <w:pPr>
        <w:ind w:left="2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0F06D836">
      <w:start w:val="1"/>
      <w:numFmt w:val="lowerRoman"/>
      <w:lvlText w:val="%3"/>
      <w:lvlJc w:val="left"/>
      <w:pPr>
        <w:ind w:left="2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5F69B2A">
      <w:start w:val="1"/>
      <w:numFmt w:val="decimal"/>
      <w:lvlText w:val="%4"/>
      <w:lvlJc w:val="left"/>
      <w:pPr>
        <w:ind w:left="3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20C49E4">
      <w:start w:val="1"/>
      <w:numFmt w:val="lowerLetter"/>
      <w:lvlText w:val="%5"/>
      <w:lvlJc w:val="left"/>
      <w:pPr>
        <w:ind w:left="4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4502D60">
      <w:start w:val="1"/>
      <w:numFmt w:val="lowerRoman"/>
      <w:lvlText w:val="%6"/>
      <w:lvlJc w:val="left"/>
      <w:pPr>
        <w:ind w:left="4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AE24A0C">
      <w:start w:val="1"/>
      <w:numFmt w:val="decimal"/>
      <w:lvlText w:val="%7"/>
      <w:lvlJc w:val="left"/>
      <w:pPr>
        <w:ind w:left="5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0CBE10E0">
      <w:start w:val="1"/>
      <w:numFmt w:val="lowerLetter"/>
      <w:lvlText w:val="%8"/>
      <w:lvlJc w:val="left"/>
      <w:pPr>
        <w:ind w:left="6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C78AB192">
      <w:start w:val="1"/>
      <w:numFmt w:val="lowerRoman"/>
      <w:lvlText w:val="%9"/>
      <w:lvlJc w:val="left"/>
      <w:pPr>
        <w:ind w:left="7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9">
    <w:nsid w:val="5DE142A7"/>
    <w:multiLevelType w:val="hybridMultilevel"/>
    <w:tmpl w:val="A5AA06F4"/>
    <w:lvl w:ilvl="0" w:tplc="1AF8EAD2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37B21F80">
      <w:start w:val="1"/>
      <w:numFmt w:val="lowerLetter"/>
      <w:lvlText w:val="%2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C4188506">
      <w:start w:val="1"/>
      <w:numFmt w:val="lowerRoman"/>
      <w:lvlText w:val="%3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ECAE746">
      <w:start w:val="1"/>
      <w:numFmt w:val="decimal"/>
      <w:lvlText w:val="%4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5FCA9D4">
      <w:start w:val="1"/>
      <w:numFmt w:val="lowerLetter"/>
      <w:lvlText w:val="%5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BA7A8148">
      <w:start w:val="1"/>
      <w:numFmt w:val="lowerRoman"/>
      <w:lvlText w:val="%6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3D6DE46">
      <w:start w:val="1"/>
      <w:numFmt w:val="decimal"/>
      <w:lvlText w:val="%7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F321728">
      <w:start w:val="1"/>
      <w:numFmt w:val="lowerLetter"/>
      <w:lvlText w:val="%8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DE726290">
      <w:start w:val="1"/>
      <w:numFmt w:val="lowerRoman"/>
      <w:lvlText w:val="%9"/>
      <w:lvlJc w:val="left"/>
      <w:pPr>
        <w:ind w:left="7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0">
    <w:nsid w:val="5F0C23F5"/>
    <w:multiLevelType w:val="hybridMultilevel"/>
    <w:tmpl w:val="30A8EB1C"/>
    <w:lvl w:ilvl="0" w:tplc="51E07AB0">
      <w:start w:val="1"/>
      <w:numFmt w:val="bullet"/>
      <w:lvlText w:val="-"/>
      <w:lvlJc w:val="left"/>
      <w:pPr>
        <w:ind w:left="140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49EEA9E6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5DC815D2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5A2CDF3A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6E6EDF0A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FBF6A402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8620ABA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F2FE7C80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CA325950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1">
    <w:nsid w:val="61595368"/>
    <w:multiLevelType w:val="hybridMultilevel"/>
    <w:tmpl w:val="06C899B4"/>
    <w:lvl w:ilvl="0" w:tplc="0AEC5598">
      <w:start w:val="4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2EEC5D4C">
      <w:start w:val="1"/>
      <w:numFmt w:val="lowerLetter"/>
      <w:lvlText w:val="%2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A27CF970">
      <w:start w:val="1"/>
      <w:numFmt w:val="lowerRoman"/>
      <w:lvlText w:val="%3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6D8F5AE">
      <w:start w:val="1"/>
      <w:numFmt w:val="decimal"/>
      <w:lvlText w:val="%4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AE4E9B2C">
      <w:start w:val="1"/>
      <w:numFmt w:val="lowerLetter"/>
      <w:lvlText w:val="%5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338B43C">
      <w:start w:val="1"/>
      <w:numFmt w:val="lowerRoman"/>
      <w:lvlText w:val="%6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D382B082">
      <w:start w:val="1"/>
      <w:numFmt w:val="decimal"/>
      <w:lvlText w:val="%7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FA4E1C54">
      <w:start w:val="1"/>
      <w:numFmt w:val="lowerLetter"/>
      <w:lvlText w:val="%8"/>
      <w:lvlJc w:val="left"/>
      <w:pPr>
        <w:ind w:left="6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28F4846A">
      <w:start w:val="1"/>
      <w:numFmt w:val="lowerRoman"/>
      <w:lvlText w:val="%9"/>
      <w:lvlJc w:val="left"/>
      <w:pPr>
        <w:ind w:left="7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2">
    <w:nsid w:val="62D00FA7"/>
    <w:multiLevelType w:val="hybridMultilevel"/>
    <w:tmpl w:val="416083BE"/>
    <w:lvl w:ilvl="0" w:tplc="8C3AF176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264BAA2">
      <w:start w:val="1"/>
      <w:numFmt w:val="lowerLetter"/>
      <w:lvlText w:val="%2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6062E3B8">
      <w:start w:val="1"/>
      <w:numFmt w:val="lowerRoman"/>
      <w:lvlText w:val="%3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0CE27BE">
      <w:start w:val="1"/>
      <w:numFmt w:val="decimal"/>
      <w:lvlText w:val="%4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2806DF6A">
      <w:start w:val="1"/>
      <w:numFmt w:val="lowerLetter"/>
      <w:lvlText w:val="%5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C22C48A">
      <w:start w:val="1"/>
      <w:numFmt w:val="lowerRoman"/>
      <w:lvlText w:val="%6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BE5574">
      <w:start w:val="1"/>
      <w:numFmt w:val="decimal"/>
      <w:lvlText w:val="%7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0DA4288">
      <w:start w:val="1"/>
      <w:numFmt w:val="lowerLetter"/>
      <w:lvlText w:val="%8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8F8DBF2">
      <w:start w:val="1"/>
      <w:numFmt w:val="lowerRoman"/>
      <w:lvlText w:val="%9"/>
      <w:lvlJc w:val="left"/>
      <w:pPr>
        <w:ind w:left="6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3">
    <w:nsid w:val="663A1BB4"/>
    <w:multiLevelType w:val="multilevel"/>
    <w:tmpl w:val="129C713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4">
    <w:nsid w:val="67FD14EE"/>
    <w:multiLevelType w:val="hybridMultilevel"/>
    <w:tmpl w:val="5C1E3F9A"/>
    <w:lvl w:ilvl="0" w:tplc="4AC03B84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1D6D6A4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C87E2550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224457C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9545E80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CA12A406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9226456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0E4AC02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3DCAEE6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5">
    <w:nsid w:val="68071BE1"/>
    <w:multiLevelType w:val="hybridMultilevel"/>
    <w:tmpl w:val="5D5E35C2"/>
    <w:lvl w:ilvl="0" w:tplc="D5FA964A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374E0248">
      <w:start w:val="1"/>
      <w:numFmt w:val="lowerLetter"/>
      <w:lvlText w:val="%2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030E8DC4">
      <w:start w:val="1"/>
      <w:numFmt w:val="lowerRoman"/>
      <w:lvlText w:val="%3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0086AAE">
      <w:start w:val="1"/>
      <w:numFmt w:val="decimal"/>
      <w:lvlText w:val="%4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1F0427E">
      <w:start w:val="1"/>
      <w:numFmt w:val="lowerLetter"/>
      <w:lvlText w:val="%5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E10E37E">
      <w:start w:val="1"/>
      <w:numFmt w:val="lowerRoman"/>
      <w:lvlText w:val="%6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DCA2B39C">
      <w:start w:val="1"/>
      <w:numFmt w:val="decimal"/>
      <w:lvlText w:val="%7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0A524CDA">
      <w:start w:val="1"/>
      <w:numFmt w:val="lowerLetter"/>
      <w:lvlText w:val="%8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D6DA1074">
      <w:start w:val="1"/>
      <w:numFmt w:val="lowerRoman"/>
      <w:lvlText w:val="%9"/>
      <w:lvlJc w:val="left"/>
      <w:pPr>
        <w:ind w:left="6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6">
    <w:nsid w:val="6AF04EB6"/>
    <w:multiLevelType w:val="hybridMultilevel"/>
    <w:tmpl w:val="AD087DC2"/>
    <w:lvl w:ilvl="0" w:tplc="E3EC665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FD6AE70">
      <w:start w:val="1"/>
      <w:numFmt w:val="lowerLetter"/>
      <w:lvlText w:val="%2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9ABA3840">
      <w:start w:val="1"/>
      <w:numFmt w:val="lowerRoman"/>
      <w:lvlText w:val="%3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A6A40D2">
      <w:start w:val="1"/>
      <w:numFmt w:val="decimal"/>
      <w:lvlText w:val="%4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DF84022">
      <w:start w:val="1"/>
      <w:numFmt w:val="lowerLetter"/>
      <w:lvlText w:val="%5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B5DE9AEA">
      <w:start w:val="1"/>
      <w:numFmt w:val="lowerRoman"/>
      <w:lvlText w:val="%6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87253D4">
      <w:start w:val="1"/>
      <w:numFmt w:val="decimal"/>
      <w:lvlText w:val="%7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7D941B40">
      <w:start w:val="1"/>
      <w:numFmt w:val="lowerLetter"/>
      <w:lvlText w:val="%8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5BCCF58">
      <w:start w:val="1"/>
      <w:numFmt w:val="lowerRoman"/>
      <w:lvlText w:val="%9"/>
      <w:lvlJc w:val="left"/>
      <w:pPr>
        <w:ind w:left="7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7">
    <w:nsid w:val="6CE43A28"/>
    <w:multiLevelType w:val="hybridMultilevel"/>
    <w:tmpl w:val="9D462F4E"/>
    <w:lvl w:ilvl="0" w:tplc="423C7AD8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24867336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BE05392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66042910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A238AD82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3665AFC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6DE8BFC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7EA379A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A5E26E6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8">
    <w:nsid w:val="78CE4E81"/>
    <w:multiLevelType w:val="hybridMultilevel"/>
    <w:tmpl w:val="E66669A6"/>
    <w:lvl w:ilvl="0" w:tplc="6704702A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67AA1B4">
      <w:start w:val="1"/>
      <w:numFmt w:val="lowerLetter"/>
      <w:lvlText w:val="%2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35A5B04">
      <w:start w:val="1"/>
      <w:numFmt w:val="lowerRoman"/>
      <w:lvlText w:val="%3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6A6D888">
      <w:start w:val="1"/>
      <w:numFmt w:val="decimal"/>
      <w:lvlText w:val="%4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0D01656">
      <w:start w:val="1"/>
      <w:numFmt w:val="lowerLetter"/>
      <w:lvlText w:val="%5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69488D86">
      <w:start w:val="1"/>
      <w:numFmt w:val="lowerRoman"/>
      <w:lvlText w:val="%6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916CDB0">
      <w:start w:val="1"/>
      <w:numFmt w:val="decimal"/>
      <w:lvlText w:val="%7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763EA750">
      <w:start w:val="1"/>
      <w:numFmt w:val="lowerLetter"/>
      <w:lvlText w:val="%8"/>
      <w:lvlJc w:val="left"/>
      <w:pPr>
        <w:ind w:left="6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27649B30">
      <w:start w:val="1"/>
      <w:numFmt w:val="lowerRoman"/>
      <w:lvlText w:val="%9"/>
      <w:lvlJc w:val="left"/>
      <w:pPr>
        <w:ind w:left="7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9"/>
  </w:num>
  <w:num w:numId="2">
    <w:abstractNumId w:val="25"/>
  </w:num>
  <w:num w:numId="3">
    <w:abstractNumId w:val="10"/>
  </w:num>
  <w:num w:numId="4">
    <w:abstractNumId w:val="1"/>
  </w:num>
  <w:num w:numId="5">
    <w:abstractNumId w:val="35"/>
  </w:num>
  <w:num w:numId="6">
    <w:abstractNumId w:val="21"/>
  </w:num>
  <w:num w:numId="7">
    <w:abstractNumId w:val="3"/>
  </w:num>
  <w:num w:numId="8">
    <w:abstractNumId w:val="34"/>
  </w:num>
  <w:num w:numId="9">
    <w:abstractNumId w:val="13"/>
  </w:num>
  <w:num w:numId="10">
    <w:abstractNumId w:val="30"/>
  </w:num>
  <w:num w:numId="11">
    <w:abstractNumId w:val="33"/>
  </w:num>
  <w:num w:numId="12">
    <w:abstractNumId w:val="32"/>
  </w:num>
  <w:num w:numId="13">
    <w:abstractNumId w:val="28"/>
  </w:num>
  <w:num w:numId="14">
    <w:abstractNumId w:val="36"/>
  </w:num>
  <w:num w:numId="15">
    <w:abstractNumId w:val="38"/>
  </w:num>
  <w:num w:numId="16">
    <w:abstractNumId w:val="6"/>
  </w:num>
  <w:num w:numId="17">
    <w:abstractNumId w:val="15"/>
  </w:num>
  <w:num w:numId="18">
    <w:abstractNumId w:val="20"/>
  </w:num>
  <w:num w:numId="19">
    <w:abstractNumId w:val="4"/>
  </w:num>
  <w:num w:numId="20">
    <w:abstractNumId w:val="0"/>
  </w:num>
  <w:num w:numId="21">
    <w:abstractNumId w:val="18"/>
  </w:num>
  <w:num w:numId="22">
    <w:abstractNumId w:val="17"/>
  </w:num>
  <w:num w:numId="23">
    <w:abstractNumId w:val="24"/>
  </w:num>
  <w:num w:numId="24">
    <w:abstractNumId w:val="23"/>
  </w:num>
  <w:num w:numId="25">
    <w:abstractNumId w:val="7"/>
  </w:num>
  <w:num w:numId="26">
    <w:abstractNumId w:val="11"/>
  </w:num>
  <w:num w:numId="27">
    <w:abstractNumId w:val="8"/>
  </w:num>
  <w:num w:numId="28">
    <w:abstractNumId w:val="19"/>
  </w:num>
  <w:num w:numId="29">
    <w:abstractNumId w:val="37"/>
  </w:num>
  <w:num w:numId="30">
    <w:abstractNumId w:val="27"/>
  </w:num>
  <w:num w:numId="31">
    <w:abstractNumId w:val="29"/>
  </w:num>
  <w:num w:numId="32">
    <w:abstractNumId w:val="31"/>
  </w:num>
  <w:num w:numId="33">
    <w:abstractNumId w:val="14"/>
  </w:num>
  <w:num w:numId="34">
    <w:abstractNumId w:val="2"/>
  </w:num>
  <w:num w:numId="35">
    <w:abstractNumId w:val="5"/>
  </w:num>
  <w:num w:numId="36">
    <w:abstractNumId w:val="16"/>
  </w:num>
  <w:num w:numId="37">
    <w:abstractNumId w:val="22"/>
  </w:num>
  <w:num w:numId="38">
    <w:abstractNumId w:val="12"/>
  </w:num>
  <w:num w:numId="39">
    <w:abstractNumId w:val="26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D3E"/>
    <w:rsid w:val="00016BDB"/>
    <w:rsid w:val="000206D2"/>
    <w:rsid w:val="0005782E"/>
    <w:rsid w:val="000A40FE"/>
    <w:rsid w:val="000B78F8"/>
    <w:rsid w:val="000E2998"/>
    <w:rsid w:val="000F2656"/>
    <w:rsid w:val="000F3124"/>
    <w:rsid w:val="00100E52"/>
    <w:rsid w:val="0011400B"/>
    <w:rsid w:val="00123311"/>
    <w:rsid w:val="00163B88"/>
    <w:rsid w:val="001816B2"/>
    <w:rsid w:val="001D005E"/>
    <w:rsid w:val="001F525A"/>
    <w:rsid w:val="00264CEE"/>
    <w:rsid w:val="0027322B"/>
    <w:rsid w:val="00273CCE"/>
    <w:rsid w:val="00286B9B"/>
    <w:rsid w:val="00292B5B"/>
    <w:rsid w:val="002930BA"/>
    <w:rsid w:val="002D5313"/>
    <w:rsid w:val="002E2E04"/>
    <w:rsid w:val="002E49D8"/>
    <w:rsid w:val="002F0223"/>
    <w:rsid w:val="002F089A"/>
    <w:rsid w:val="002F2A70"/>
    <w:rsid w:val="003131BA"/>
    <w:rsid w:val="00321957"/>
    <w:rsid w:val="00323C35"/>
    <w:rsid w:val="003251A4"/>
    <w:rsid w:val="003259B9"/>
    <w:rsid w:val="00331213"/>
    <w:rsid w:val="00352B1B"/>
    <w:rsid w:val="0038455A"/>
    <w:rsid w:val="003B1039"/>
    <w:rsid w:val="003B325E"/>
    <w:rsid w:val="003D3938"/>
    <w:rsid w:val="003F061C"/>
    <w:rsid w:val="00415F8A"/>
    <w:rsid w:val="00441281"/>
    <w:rsid w:val="004414E0"/>
    <w:rsid w:val="0047490A"/>
    <w:rsid w:val="00494D0D"/>
    <w:rsid w:val="004E2570"/>
    <w:rsid w:val="004F4BDF"/>
    <w:rsid w:val="004F6F5B"/>
    <w:rsid w:val="00502641"/>
    <w:rsid w:val="00513B68"/>
    <w:rsid w:val="00520CD1"/>
    <w:rsid w:val="00521C45"/>
    <w:rsid w:val="005B604B"/>
    <w:rsid w:val="005C1A8C"/>
    <w:rsid w:val="005C6945"/>
    <w:rsid w:val="005C77E0"/>
    <w:rsid w:val="005E5B3D"/>
    <w:rsid w:val="005F6D6A"/>
    <w:rsid w:val="005F6F5F"/>
    <w:rsid w:val="0061561F"/>
    <w:rsid w:val="006321B9"/>
    <w:rsid w:val="006409E5"/>
    <w:rsid w:val="00642661"/>
    <w:rsid w:val="006504A4"/>
    <w:rsid w:val="0065265D"/>
    <w:rsid w:val="00670DE0"/>
    <w:rsid w:val="006A5195"/>
    <w:rsid w:val="006F3B30"/>
    <w:rsid w:val="00705DD9"/>
    <w:rsid w:val="00750D64"/>
    <w:rsid w:val="00760A8F"/>
    <w:rsid w:val="007D3A0D"/>
    <w:rsid w:val="00820D3E"/>
    <w:rsid w:val="00831BEF"/>
    <w:rsid w:val="00835AED"/>
    <w:rsid w:val="00853200"/>
    <w:rsid w:val="00853BA0"/>
    <w:rsid w:val="00865806"/>
    <w:rsid w:val="00897FB7"/>
    <w:rsid w:val="008B10EF"/>
    <w:rsid w:val="008C1A45"/>
    <w:rsid w:val="008E4BCC"/>
    <w:rsid w:val="008E6ED8"/>
    <w:rsid w:val="008F44CB"/>
    <w:rsid w:val="0093750D"/>
    <w:rsid w:val="0096484B"/>
    <w:rsid w:val="00965798"/>
    <w:rsid w:val="00991163"/>
    <w:rsid w:val="009A19E0"/>
    <w:rsid w:val="009A6B17"/>
    <w:rsid w:val="009B157B"/>
    <w:rsid w:val="00A72356"/>
    <w:rsid w:val="00AB742C"/>
    <w:rsid w:val="00B127DD"/>
    <w:rsid w:val="00B233B6"/>
    <w:rsid w:val="00B25E40"/>
    <w:rsid w:val="00B34240"/>
    <w:rsid w:val="00B46938"/>
    <w:rsid w:val="00B53B35"/>
    <w:rsid w:val="00B739C1"/>
    <w:rsid w:val="00B74AAC"/>
    <w:rsid w:val="00B91348"/>
    <w:rsid w:val="00BB7528"/>
    <w:rsid w:val="00BE11BD"/>
    <w:rsid w:val="00BF1567"/>
    <w:rsid w:val="00C006C8"/>
    <w:rsid w:val="00C017A4"/>
    <w:rsid w:val="00C12147"/>
    <w:rsid w:val="00C24229"/>
    <w:rsid w:val="00C25EEB"/>
    <w:rsid w:val="00C27EEB"/>
    <w:rsid w:val="00C343B7"/>
    <w:rsid w:val="00C36EC0"/>
    <w:rsid w:val="00C37BB6"/>
    <w:rsid w:val="00C41A83"/>
    <w:rsid w:val="00C4509B"/>
    <w:rsid w:val="00C4772A"/>
    <w:rsid w:val="00C74AC7"/>
    <w:rsid w:val="00C91B9A"/>
    <w:rsid w:val="00CC5C38"/>
    <w:rsid w:val="00CD1656"/>
    <w:rsid w:val="00D05490"/>
    <w:rsid w:val="00D063DB"/>
    <w:rsid w:val="00D358D8"/>
    <w:rsid w:val="00D35DA8"/>
    <w:rsid w:val="00D427FE"/>
    <w:rsid w:val="00D430C1"/>
    <w:rsid w:val="00D560EB"/>
    <w:rsid w:val="00DD48D2"/>
    <w:rsid w:val="00DD5403"/>
    <w:rsid w:val="00DE4D4A"/>
    <w:rsid w:val="00E11C81"/>
    <w:rsid w:val="00E11E31"/>
    <w:rsid w:val="00E35AC2"/>
    <w:rsid w:val="00E46162"/>
    <w:rsid w:val="00E60401"/>
    <w:rsid w:val="00F03BDC"/>
    <w:rsid w:val="00F10E63"/>
    <w:rsid w:val="00F12E23"/>
    <w:rsid w:val="00F30A2A"/>
    <w:rsid w:val="00F67E01"/>
    <w:rsid w:val="00FA285B"/>
    <w:rsid w:val="00FB157D"/>
    <w:rsid w:val="00FB51D6"/>
    <w:rsid w:val="00FD1E30"/>
    <w:rsid w:val="00FE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E0"/>
    <w:pPr>
      <w:spacing w:after="14" w:line="268" w:lineRule="auto"/>
      <w:ind w:left="862" w:hanging="1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9"/>
    <w:qFormat/>
    <w:rsid w:val="005C77E0"/>
    <w:pPr>
      <w:keepNext/>
      <w:keepLines/>
      <w:spacing w:after="5" w:line="266" w:lineRule="auto"/>
      <w:ind w:left="2410" w:right="1566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7E0"/>
    <w:rPr>
      <w:rFonts w:ascii="Times New Roman" w:hAnsi="Times New Roman" w:cs="Times New Roman"/>
      <w:b/>
      <w:color w:val="000000"/>
      <w:sz w:val="22"/>
    </w:rPr>
  </w:style>
  <w:style w:type="table" w:customStyle="1" w:styleId="TableGrid">
    <w:name w:val="TableGrid"/>
    <w:uiPriority w:val="99"/>
    <w:rsid w:val="005C77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FA285B"/>
    <w:pPr>
      <w:ind w:left="862" w:hanging="10"/>
      <w:jc w:val="both"/>
    </w:pPr>
    <w:rPr>
      <w:rFonts w:ascii="Times New Roman" w:hAnsi="Times New Roman"/>
      <w:color w:val="000000"/>
      <w:sz w:val="28"/>
    </w:rPr>
  </w:style>
  <w:style w:type="paragraph" w:styleId="a4">
    <w:name w:val="List Paragraph"/>
    <w:basedOn w:val="a"/>
    <w:uiPriority w:val="99"/>
    <w:qFormat/>
    <w:rsid w:val="002F2A70"/>
    <w:pPr>
      <w:ind w:left="720"/>
      <w:contextualSpacing/>
    </w:pPr>
  </w:style>
  <w:style w:type="character" w:styleId="a5">
    <w:name w:val="Hyperlink"/>
    <w:basedOn w:val="a0"/>
    <w:uiPriority w:val="99"/>
    <w:rsid w:val="00502641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831BEF"/>
    <w:pPr>
      <w:spacing w:after="120" w:line="276" w:lineRule="auto"/>
      <w:ind w:left="0" w:firstLine="0"/>
      <w:jc w:val="left"/>
    </w:pPr>
    <w:rPr>
      <w:rFonts w:ascii="Calibri" w:hAnsi="Calibri"/>
      <w:color w:val="auto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31BE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E11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C8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3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C5ABF-1B54-4A08-A8E3-5573582F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6945</Words>
  <Characters>39593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2022-02-18T08:02:00Z</cp:lastPrinted>
  <dcterms:created xsi:type="dcterms:W3CDTF">2023-02-08T10:20:00Z</dcterms:created>
  <dcterms:modified xsi:type="dcterms:W3CDTF">2023-02-08T10:20:00Z</dcterms:modified>
</cp:coreProperties>
</file>